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64B82" w14:textId="43A785F8" w:rsidR="00527044" w:rsidRPr="00527044" w:rsidRDefault="00527044" w:rsidP="00527044">
      <w:pPr>
        <w:pStyle w:val="CRCoverPage"/>
        <w:outlineLvl w:val="0"/>
        <w:rPr>
          <w:rFonts w:hint="eastAsia"/>
          <w:b/>
          <w:noProof/>
          <w:sz w:val="24"/>
          <w:lang w:eastAsia="zh-CN"/>
        </w:rPr>
      </w:pPr>
      <w:bookmarkStart w:id="0" w:name="_Hlk145491888"/>
      <w:r w:rsidRPr="00527044">
        <w:rPr>
          <w:b/>
          <w:noProof/>
          <w:sz w:val="24"/>
        </w:rPr>
        <w:t>3GPP TSG-SA WG2 Meeting #168</w:t>
      </w:r>
      <w:r w:rsidRPr="0052704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27044">
        <w:rPr>
          <w:b/>
          <w:noProof/>
          <w:sz w:val="24"/>
        </w:rPr>
        <w:t>S2-250</w:t>
      </w:r>
      <w:r>
        <w:rPr>
          <w:rFonts w:hint="eastAsia"/>
          <w:b/>
          <w:noProof/>
          <w:sz w:val="24"/>
          <w:lang w:eastAsia="zh-CN"/>
        </w:rPr>
        <w:t>3171</w:t>
      </w:r>
    </w:p>
    <w:p w14:paraId="690C0454" w14:textId="340B8980" w:rsidR="006C5B37" w:rsidRDefault="00527044" w:rsidP="00527044">
      <w:pPr>
        <w:pStyle w:val="CRCoverPage"/>
        <w:outlineLvl w:val="0"/>
        <w:rPr>
          <w:b/>
          <w:noProof/>
          <w:sz w:val="24"/>
        </w:rPr>
      </w:pPr>
      <w:r w:rsidRPr="00527044">
        <w:rPr>
          <w:b/>
          <w:noProof/>
          <w:sz w:val="24"/>
        </w:rPr>
        <w:t>Goteborg, Sweden, April 07 – 11, 2025</w:t>
      </w:r>
    </w:p>
    <w:bookmarkEnd w:id="0"/>
    <w:p w14:paraId="5E6ED2D7" w14:textId="483FDE85" w:rsidR="00B708C5" w:rsidRDefault="00B708C5"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Default="00B076C6" w:rsidP="00B076C6">
      <w:pPr>
        <w:pStyle w:val="CRCoverPage"/>
        <w:outlineLvl w:val="0"/>
        <w:rPr>
          <w:b/>
          <w:sz w:val="24"/>
          <w:lang w:eastAsia="zh-CN"/>
        </w:rPr>
      </w:pPr>
    </w:p>
    <w:p w14:paraId="533AFB0D" w14:textId="73CFD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1BAD">
        <w:rPr>
          <w:rFonts w:ascii="Arial" w:hAnsi="Arial" w:cs="Arial"/>
          <w:b/>
          <w:bCs/>
          <w:lang w:val="en-US"/>
        </w:rPr>
        <w:t>OPPO</w:t>
      </w:r>
    </w:p>
    <w:p w14:paraId="18BE02D5" w14:textId="71F73AB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842362">
        <w:rPr>
          <w:rFonts w:ascii="Arial" w:hAnsi="Arial" w:cs="Arial" w:hint="eastAsia"/>
          <w:b/>
          <w:bCs/>
          <w:lang w:val="en-US" w:eastAsia="zh-CN"/>
        </w:rPr>
        <w:t>Discussion on single</w:t>
      </w:r>
      <w:r w:rsidR="00486B52">
        <w:rPr>
          <w:rFonts w:ascii="Arial" w:hAnsi="Arial" w:cs="Arial" w:hint="eastAsia"/>
          <w:b/>
          <w:bCs/>
          <w:lang w:val="en-US" w:eastAsia="zh-CN"/>
        </w:rPr>
        <w:t xml:space="preserve"> LCS-UPP connection </w:t>
      </w:r>
      <w:r w:rsidR="009B4BFF">
        <w:rPr>
          <w:rFonts w:ascii="Arial" w:hAnsi="Arial" w:cs="Arial"/>
          <w:b/>
          <w:bCs/>
          <w:lang w:val="en-US" w:eastAsia="zh-CN"/>
        </w:rPr>
        <w:t>maintenance</w:t>
      </w:r>
    </w:p>
    <w:p w14:paraId="4ED68054" w14:textId="1E511B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40C4">
        <w:rPr>
          <w:rFonts w:ascii="Arial" w:hAnsi="Arial" w:cs="Arial" w:hint="eastAsia"/>
          <w:b/>
          <w:bCs/>
          <w:lang w:val="en-US" w:eastAsia="zh-CN"/>
        </w:rPr>
        <w:t>9.6.2</w:t>
      </w:r>
      <w:r w:rsidR="0028121B">
        <w:rPr>
          <w:rFonts w:ascii="Arial" w:hAnsi="Arial" w:cs="Arial"/>
          <w:b/>
          <w:bCs/>
          <w:lang w:val="en-US"/>
        </w:rPr>
        <w:t xml:space="preserve"> (</w:t>
      </w:r>
      <w:r w:rsidR="00472DFF" w:rsidRPr="00472DFF">
        <w:rPr>
          <w:rFonts w:ascii="Arial" w:hAnsi="Arial" w:cs="Arial"/>
          <w:b/>
          <w:bCs/>
        </w:rPr>
        <w:t>5G_eLCS_Ph3</w:t>
      </w:r>
      <w:r w:rsidR="0028121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3AC96" w14:textId="116E5827" w:rsidR="00E00385" w:rsidRDefault="00486B52" w:rsidP="00CD2478">
      <w:bookmarkStart w:id="1" w:name="OLE_LINK1"/>
      <w:r>
        <w:rPr>
          <w:rFonts w:hint="eastAsia"/>
          <w:lang w:val="en-US" w:eastAsia="zh-CN"/>
        </w:rPr>
        <w:t xml:space="preserve">As </w:t>
      </w:r>
      <w:r w:rsidR="00733FDF">
        <w:rPr>
          <w:rFonts w:hint="eastAsia"/>
          <w:lang w:val="en-US" w:eastAsia="zh-CN"/>
        </w:rPr>
        <w:t>agreed in S2-2502542, in Rel-18</w:t>
      </w:r>
      <w:r w:rsidR="00733FDF" w:rsidRPr="00733FDF">
        <w:t xml:space="preserve"> </w:t>
      </w:r>
      <w:r w:rsidR="00733FDF" w:rsidRPr="00733FDF">
        <w:rPr>
          <w:lang w:val="en-US" w:eastAsia="zh-CN"/>
        </w:rPr>
        <w:t>one UE shall have maximum one LCS-UPP connection</w:t>
      </w:r>
      <w:r w:rsidR="00733FDF">
        <w:rPr>
          <w:rFonts w:hint="eastAsia"/>
          <w:lang w:val="en-US" w:eastAsia="zh-CN"/>
        </w:rPr>
        <w:t>, but how to maintain one LCS-UPP connection and avoid extra LCS-UPP connection establishment is not resolved</w:t>
      </w:r>
      <w:r w:rsidR="00BE6356">
        <w:rPr>
          <w:lang w:eastAsia="zh-CN"/>
        </w:rPr>
        <w:t xml:space="preserve">. </w:t>
      </w:r>
    </w:p>
    <w:p w14:paraId="0772684C" w14:textId="37E01AA7" w:rsidR="00CD2478" w:rsidRPr="006B5418" w:rsidRDefault="00733FDF" w:rsidP="00CD2478">
      <w:pPr>
        <w:rPr>
          <w:lang w:val="en-US" w:eastAsia="zh-CN"/>
        </w:rPr>
      </w:pPr>
      <w:bookmarkStart w:id="2" w:name="_Hlk190108516"/>
      <w:r>
        <w:rPr>
          <w:rFonts w:hint="eastAsia"/>
          <w:lang w:eastAsia="zh-CN"/>
        </w:rPr>
        <w:t xml:space="preserve">Currently two alternative ways forward are identified, one is to let the UE make the decision on rejecting extra LCS-UPP connection establishment request, the other is to let the AMF make the decision. </w:t>
      </w:r>
      <w:r w:rsidR="00D74172">
        <w:rPr>
          <w:rFonts w:hint="eastAsia"/>
          <w:lang w:eastAsia="zh-CN"/>
        </w:rPr>
        <w:t>T</w:t>
      </w:r>
      <w:r w:rsidR="00486B52">
        <w:rPr>
          <w:rFonts w:hint="eastAsia"/>
          <w:lang w:eastAsia="zh-CN"/>
        </w:rPr>
        <w:t xml:space="preserve">he </w:t>
      </w:r>
      <w:r>
        <w:rPr>
          <w:rFonts w:hint="eastAsia"/>
          <w:lang w:eastAsia="zh-CN"/>
        </w:rPr>
        <w:t xml:space="preserve">system impacts of the two alternatives </w:t>
      </w:r>
      <w:r w:rsidR="00486B52">
        <w:rPr>
          <w:rFonts w:hint="eastAsia"/>
          <w:lang w:eastAsia="zh-CN"/>
        </w:rPr>
        <w:t>are discussed</w:t>
      </w:r>
      <w:bookmarkEnd w:id="1"/>
      <w:r w:rsidR="00486B52">
        <w:rPr>
          <w:rFonts w:hint="eastAsia"/>
          <w:lang w:eastAsia="zh-CN"/>
        </w:rPr>
        <w:t xml:space="preserve"> as follows.</w:t>
      </w:r>
      <w:bookmarkEnd w:id="2"/>
    </w:p>
    <w:p w14:paraId="4B17D139" w14:textId="542E5BAF" w:rsidR="00CD2478" w:rsidRPr="006B5418" w:rsidRDefault="00CD2478" w:rsidP="00CD2478">
      <w:pPr>
        <w:pStyle w:val="CRCoverPage"/>
        <w:rPr>
          <w:b/>
          <w:lang w:val="en-US"/>
        </w:rPr>
      </w:pPr>
      <w:r w:rsidRPr="006B5418">
        <w:rPr>
          <w:b/>
          <w:lang w:val="en-US"/>
        </w:rPr>
        <w:t xml:space="preserve">2. </w:t>
      </w:r>
      <w:r w:rsidR="0051032D">
        <w:rPr>
          <w:b/>
          <w:lang w:val="en-US"/>
        </w:rPr>
        <w:t>Discussion</w:t>
      </w:r>
    </w:p>
    <w:p w14:paraId="1325F99F" w14:textId="77777777" w:rsidR="00B708F0" w:rsidRDefault="006D1C8D" w:rsidP="00486B52">
      <w:pPr>
        <w:rPr>
          <w:lang w:eastAsia="zh-CN"/>
        </w:rPr>
      </w:pPr>
      <w:r>
        <w:rPr>
          <w:rFonts w:hint="eastAsia"/>
          <w:lang w:eastAsia="zh-CN"/>
        </w:rPr>
        <w:t>As specified in 6.1</w:t>
      </w:r>
      <w:r w:rsidR="00497480">
        <w:rPr>
          <w:rFonts w:hint="eastAsia"/>
          <w:lang w:eastAsia="zh-CN"/>
        </w:rPr>
        <w:t>8</w:t>
      </w:r>
      <w:r>
        <w:rPr>
          <w:rFonts w:hint="eastAsia"/>
          <w:lang w:eastAsia="zh-CN"/>
        </w:rPr>
        <w:t>.</w:t>
      </w:r>
      <w:r w:rsidR="00497480">
        <w:rPr>
          <w:rFonts w:hint="eastAsia"/>
          <w:lang w:eastAsia="zh-CN"/>
        </w:rPr>
        <w:t>1 and 6.18.2</w:t>
      </w:r>
      <w:r>
        <w:rPr>
          <w:rFonts w:hint="eastAsia"/>
          <w:lang w:eastAsia="zh-CN"/>
        </w:rPr>
        <w:t xml:space="preserve"> of TS 23.273, </w:t>
      </w:r>
      <w:r w:rsidR="00497480">
        <w:rPr>
          <w:rFonts w:hint="eastAsia"/>
          <w:lang w:eastAsia="zh-CN"/>
        </w:rPr>
        <w:t>LMF and UE use Namf_Communication_N1N2Transfer and UL NAS TRANSPORT messages to transfer LCS-UPP configuration info (known as UPP-CM message</w:t>
      </w:r>
      <w:r w:rsidR="00B708F0">
        <w:rPr>
          <w:rFonts w:hint="eastAsia"/>
          <w:lang w:eastAsia="zh-CN"/>
        </w:rPr>
        <w:t>s</w:t>
      </w:r>
      <w:r w:rsidR="00497480">
        <w:rPr>
          <w:rFonts w:hint="eastAsia"/>
          <w:lang w:eastAsia="zh-CN"/>
        </w:rPr>
        <w:t xml:space="preserve"> defined in TS 24.572)</w:t>
      </w:r>
      <w:r w:rsidRPr="006D1C8D">
        <w:rPr>
          <w:lang w:eastAsia="zh-CN"/>
        </w:rPr>
        <w:t>.</w:t>
      </w:r>
      <w:r>
        <w:rPr>
          <w:rFonts w:hint="eastAsia"/>
          <w:lang w:eastAsia="zh-CN"/>
        </w:rPr>
        <w:t xml:space="preserve"> </w:t>
      </w:r>
    </w:p>
    <w:p w14:paraId="0E47CF16" w14:textId="17DFEF8E" w:rsidR="006D1C8D" w:rsidRDefault="00497480" w:rsidP="00486B52">
      <w:pPr>
        <w:rPr>
          <w:lang w:eastAsia="zh-CN"/>
        </w:rPr>
      </w:pPr>
      <w:r>
        <w:rPr>
          <w:rFonts w:hint="eastAsia"/>
          <w:lang w:eastAsia="zh-CN"/>
        </w:rPr>
        <w:t xml:space="preserve">For Namf_Communication_N1N2Transfer message, as specified in 5.2.2.3.1 of TS 29.518, the </w:t>
      </w:r>
      <w:r w:rsidR="00B708F0">
        <w:rPr>
          <w:rFonts w:hint="eastAsia"/>
          <w:lang w:eastAsia="zh-CN"/>
        </w:rPr>
        <w:t xml:space="preserve">UPP-CM message is </w:t>
      </w:r>
      <w:r w:rsidR="00B708F0">
        <w:rPr>
          <w:lang w:eastAsia="zh-CN"/>
        </w:rPr>
        <w:t>transferred</w:t>
      </w:r>
      <w:r w:rsidR="00B708F0">
        <w:rPr>
          <w:rFonts w:hint="eastAsia"/>
          <w:lang w:eastAsia="zh-CN"/>
        </w:rPr>
        <w:t xml:space="preserve"> as a N1 message container from LMF to AMF</w:t>
      </w:r>
      <w:r w:rsidR="003D4119">
        <w:rPr>
          <w:rFonts w:hint="eastAsia"/>
          <w:lang w:eastAsia="zh-CN"/>
        </w:rPr>
        <w:t>.</w:t>
      </w:r>
      <w:r w:rsidR="00B708F0">
        <w:rPr>
          <w:rFonts w:hint="eastAsia"/>
          <w:lang w:eastAsia="zh-CN"/>
        </w:rPr>
        <w:t xml:space="preserve"> The AMF can know the N1 message container is </w:t>
      </w:r>
      <w:r w:rsidR="00B708F0">
        <w:rPr>
          <w:rFonts w:hint="eastAsia"/>
          <w:lang w:eastAsia="zh-CN"/>
        </w:rPr>
        <w:t>“</w:t>
      </w:r>
      <w:r w:rsidR="00B708F0">
        <w:rPr>
          <w:rFonts w:hint="eastAsia"/>
          <w:lang w:eastAsia="zh-CN"/>
        </w:rPr>
        <w:t>UPP-CM</w:t>
      </w:r>
      <w:r w:rsidR="00B708F0">
        <w:rPr>
          <w:rFonts w:hint="eastAsia"/>
          <w:lang w:eastAsia="zh-CN"/>
        </w:rPr>
        <w:t>”</w:t>
      </w:r>
      <w:r w:rsidR="00B708F0">
        <w:rPr>
          <w:rFonts w:hint="eastAsia"/>
          <w:lang w:eastAsia="zh-CN"/>
        </w:rPr>
        <w:t xml:space="preserve"> from the N1MessageClass parameter as specified in 6.1.6.3.5 of TS 29.518. However, the AMF does not know the action of this </w:t>
      </w:r>
      <w:r w:rsidR="00B708F0">
        <w:rPr>
          <w:rFonts w:hint="eastAsia"/>
          <w:lang w:eastAsia="zh-CN"/>
        </w:rPr>
        <w:t>“</w:t>
      </w:r>
      <w:r w:rsidR="00B708F0">
        <w:rPr>
          <w:rFonts w:hint="eastAsia"/>
          <w:lang w:eastAsia="zh-CN"/>
        </w:rPr>
        <w:t>UPP-CM</w:t>
      </w:r>
      <w:r w:rsidR="00B708F0">
        <w:rPr>
          <w:rFonts w:hint="eastAsia"/>
          <w:lang w:eastAsia="zh-CN"/>
        </w:rPr>
        <w:t>”</w:t>
      </w:r>
      <w:r w:rsidR="00B708F0">
        <w:rPr>
          <w:rFonts w:hint="eastAsia"/>
          <w:lang w:eastAsia="zh-CN"/>
        </w:rPr>
        <w:t xml:space="preserve"> message (i.e. as specified in clause 10.3 of TS 24.572, UPP-CM messages could include </w:t>
      </w:r>
      <w:r w:rsidR="009B4BFF">
        <w:rPr>
          <w:lang w:eastAsia="zh-CN"/>
        </w:rPr>
        <w:t>several</w:t>
      </w:r>
      <w:r w:rsidR="00B708F0">
        <w:rPr>
          <w:rFonts w:hint="eastAsia"/>
          <w:lang w:eastAsia="zh-CN"/>
        </w:rPr>
        <w:t xml:space="preserve"> types such as </w:t>
      </w:r>
      <w:r w:rsidR="00B708F0" w:rsidRPr="00B708F0">
        <w:rPr>
          <w:lang w:eastAsia="zh-CN"/>
        </w:rPr>
        <w:t>ser plane connection establishment command</w:t>
      </w:r>
      <w:r w:rsidR="00B708F0">
        <w:rPr>
          <w:rFonts w:hint="eastAsia"/>
          <w:lang w:eastAsia="zh-CN"/>
        </w:rPr>
        <w:t>,</w:t>
      </w:r>
      <w:r w:rsidR="00B708F0" w:rsidRPr="00B708F0">
        <w:rPr>
          <w:rFonts w:hint="eastAsia"/>
          <w:lang w:eastAsia="zh-CN"/>
        </w:rPr>
        <w:t xml:space="preserve"> </w:t>
      </w:r>
      <w:r w:rsidR="00B708F0" w:rsidRPr="00E16A42">
        <w:rPr>
          <w:rFonts w:hint="eastAsia"/>
          <w:lang w:eastAsia="zh-CN"/>
        </w:rPr>
        <w:t xml:space="preserve">ser plane </w:t>
      </w:r>
      <w:bookmarkStart w:id="3" w:name="OLE_LINK5"/>
      <w:r w:rsidR="00B708F0" w:rsidRPr="00E16A42">
        <w:rPr>
          <w:rFonts w:hint="eastAsia"/>
          <w:lang w:eastAsia="zh-CN"/>
        </w:rPr>
        <w:t>connection</w:t>
      </w:r>
      <w:bookmarkEnd w:id="3"/>
      <w:r w:rsidR="00B708F0" w:rsidRPr="00E16A42">
        <w:rPr>
          <w:rFonts w:hint="eastAsia"/>
          <w:lang w:eastAsia="zh-CN"/>
        </w:rPr>
        <w:t xml:space="preserve"> </w:t>
      </w:r>
      <w:r w:rsidR="00B708F0">
        <w:rPr>
          <w:rFonts w:hint="eastAsia"/>
          <w:lang w:eastAsia="zh-CN"/>
        </w:rPr>
        <w:t xml:space="preserve">release </w:t>
      </w:r>
      <w:r w:rsidR="00B708F0" w:rsidRPr="00E16A42">
        <w:rPr>
          <w:rFonts w:hint="eastAsia"/>
          <w:lang w:eastAsia="zh-CN"/>
        </w:rPr>
        <w:t>command</w:t>
      </w:r>
      <w:r w:rsidR="00B708F0">
        <w:rPr>
          <w:rFonts w:hint="eastAsia"/>
          <w:lang w:eastAsia="zh-CN"/>
        </w:rPr>
        <w:t>, etc.).</w:t>
      </w:r>
    </w:p>
    <w:p w14:paraId="6CD692B7" w14:textId="649031C0" w:rsidR="00B708F0" w:rsidRDefault="00B708F0" w:rsidP="00486B52">
      <w:pPr>
        <w:rPr>
          <w:lang w:eastAsia="zh-CN"/>
        </w:rPr>
      </w:pPr>
      <w:r>
        <w:rPr>
          <w:rFonts w:hint="eastAsia"/>
          <w:lang w:eastAsia="zh-CN"/>
        </w:rPr>
        <w:t xml:space="preserve">Similarly, for UL NAS TRANSPORT message, AMF can only know this NAS </w:t>
      </w:r>
      <w:r w:rsidR="009B4BFF">
        <w:rPr>
          <w:lang w:eastAsia="zh-CN"/>
        </w:rPr>
        <w:t>message</w:t>
      </w:r>
      <w:r>
        <w:rPr>
          <w:rFonts w:hint="eastAsia"/>
          <w:lang w:eastAsia="zh-CN"/>
        </w:rPr>
        <w:t xml:space="preserve"> includes </w:t>
      </w:r>
      <w:r>
        <w:rPr>
          <w:rFonts w:hint="eastAsia"/>
          <w:lang w:eastAsia="zh-CN"/>
        </w:rPr>
        <w:t>“</w:t>
      </w:r>
      <w:r>
        <w:rPr>
          <w:rFonts w:hint="eastAsia"/>
          <w:lang w:eastAsia="zh-CN"/>
        </w:rPr>
        <w:t>UPP-CMI container</w:t>
      </w:r>
      <w:r>
        <w:rPr>
          <w:rFonts w:hint="eastAsia"/>
          <w:lang w:eastAsia="zh-CN"/>
        </w:rPr>
        <w:t>”</w:t>
      </w:r>
      <w:r>
        <w:rPr>
          <w:rFonts w:hint="eastAsia"/>
          <w:lang w:eastAsia="zh-CN"/>
        </w:rPr>
        <w:t xml:space="preserve"> as specified in 8.2.10.7 of TS 24.501. AMF does not know the action of this </w:t>
      </w:r>
      <w:r>
        <w:rPr>
          <w:rFonts w:hint="eastAsia"/>
          <w:lang w:eastAsia="zh-CN"/>
        </w:rPr>
        <w:t>“</w:t>
      </w:r>
      <w:r>
        <w:rPr>
          <w:rFonts w:hint="eastAsia"/>
          <w:lang w:eastAsia="zh-CN"/>
        </w:rPr>
        <w:t>UPP-CMI</w:t>
      </w:r>
      <w:r>
        <w:rPr>
          <w:rFonts w:hint="eastAsia"/>
          <w:lang w:eastAsia="zh-CN"/>
        </w:rPr>
        <w:t>”</w:t>
      </w:r>
      <w:r>
        <w:rPr>
          <w:rFonts w:hint="eastAsia"/>
          <w:lang w:eastAsia="zh-CN"/>
        </w:rPr>
        <w:t xml:space="preserve"> message.</w:t>
      </w:r>
    </w:p>
    <w:p w14:paraId="7F193BA6" w14:textId="3D531739" w:rsidR="0021350D" w:rsidRPr="0021350D" w:rsidRDefault="0021350D" w:rsidP="00486B52">
      <w:pPr>
        <w:rPr>
          <w:lang w:eastAsia="zh-CN"/>
        </w:rPr>
      </w:pPr>
      <w:r>
        <w:rPr>
          <w:rFonts w:hint="eastAsia"/>
          <w:lang w:eastAsia="zh-CN"/>
        </w:rPr>
        <w:t xml:space="preserve">As specified in 6.18.1 and 8.3.2.9 of TS 23.273, AMF can get the connection status from LMF by Nlmf_location_UPNotify message, but only </w:t>
      </w:r>
      <w:r>
        <w:rPr>
          <w:rFonts w:hint="eastAsia"/>
          <w:lang w:eastAsia="zh-CN"/>
        </w:rPr>
        <w:t>“</w:t>
      </w:r>
      <w:r>
        <w:rPr>
          <w:rFonts w:hint="eastAsia"/>
          <w:lang w:eastAsia="zh-CN"/>
        </w:rPr>
        <w:t>established, released or move</w:t>
      </w:r>
      <w:r>
        <w:rPr>
          <w:rFonts w:hint="eastAsia"/>
          <w:lang w:eastAsia="zh-CN"/>
        </w:rPr>
        <w:t>”</w:t>
      </w:r>
      <w:r>
        <w:rPr>
          <w:rFonts w:hint="eastAsia"/>
          <w:lang w:eastAsia="zh-CN"/>
        </w:rPr>
        <w:t xml:space="preserve"> indication can be received. If the connection establishment procedure failed, the AMF will not be notified.</w:t>
      </w:r>
    </w:p>
    <w:p w14:paraId="6D8344F0" w14:textId="565C8A1D" w:rsidR="00B708F0" w:rsidRDefault="00B708F0" w:rsidP="00486B52">
      <w:pPr>
        <w:rPr>
          <w:b/>
          <w:bCs/>
          <w:lang w:eastAsia="zh-CN"/>
        </w:rPr>
      </w:pPr>
      <w:r>
        <w:rPr>
          <w:rFonts w:hint="eastAsia"/>
          <w:lang w:eastAsia="zh-CN"/>
        </w:rPr>
        <w:t xml:space="preserve">As specified in clause </w:t>
      </w:r>
      <w:r w:rsidR="000570BD">
        <w:rPr>
          <w:rFonts w:hint="eastAsia"/>
          <w:lang w:eastAsia="zh-CN"/>
        </w:rPr>
        <w:t xml:space="preserve">10.3 of 24.572, UPP-CM messages are designed </w:t>
      </w:r>
      <w:r w:rsidR="009B4BFF">
        <w:rPr>
          <w:lang w:eastAsia="zh-CN"/>
        </w:rPr>
        <w:t>specifically</w:t>
      </w:r>
      <w:r w:rsidR="000570BD">
        <w:rPr>
          <w:rFonts w:hint="eastAsia"/>
          <w:lang w:eastAsia="zh-CN"/>
        </w:rPr>
        <w:t xml:space="preserve"> to resolve all the LCS-UPP connection related issues including connection establishment, connection establishment failure report and connection release etc.</w:t>
      </w:r>
    </w:p>
    <w:p w14:paraId="32364588" w14:textId="5D45970E" w:rsidR="00B708F0" w:rsidRDefault="00B708F0" w:rsidP="00486B52">
      <w:pPr>
        <w:rPr>
          <w:b/>
          <w:bCs/>
          <w:lang w:eastAsia="zh-CN"/>
        </w:rPr>
      </w:pPr>
      <w:bookmarkStart w:id="4" w:name="_Hlk193901494"/>
      <w:r>
        <w:rPr>
          <w:rFonts w:hint="eastAsia"/>
          <w:b/>
          <w:bCs/>
          <w:lang w:eastAsia="zh-CN"/>
        </w:rPr>
        <w:t>Based on the information above, we can have the observations as follows:</w:t>
      </w:r>
    </w:p>
    <w:p w14:paraId="2AC163AA" w14:textId="022E3696" w:rsidR="003D4119" w:rsidRPr="000570BD" w:rsidRDefault="006D1C8D" w:rsidP="00486B52">
      <w:pPr>
        <w:rPr>
          <w:b/>
          <w:bCs/>
          <w:lang w:eastAsia="zh-CN"/>
        </w:rPr>
      </w:pPr>
      <w:r w:rsidRPr="001014A0">
        <w:rPr>
          <w:rFonts w:hint="eastAsia"/>
          <w:b/>
          <w:bCs/>
          <w:lang w:eastAsia="zh-CN"/>
        </w:rPr>
        <w:t>O</w:t>
      </w:r>
      <w:r w:rsidRPr="001014A0">
        <w:rPr>
          <w:b/>
          <w:bCs/>
          <w:lang w:eastAsia="zh-CN"/>
        </w:rPr>
        <w:t>bservation #1:</w:t>
      </w:r>
      <w:r w:rsidR="00B708F0">
        <w:rPr>
          <w:rFonts w:hint="eastAsia"/>
          <w:b/>
          <w:bCs/>
          <w:lang w:eastAsia="zh-CN"/>
        </w:rPr>
        <w:t xml:space="preserve"> General NAS </w:t>
      </w:r>
      <w:r w:rsidR="000570BD">
        <w:rPr>
          <w:rFonts w:hint="eastAsia"/>
          <w:b/>
          <w:bCs/>
          <w:lang w:eastAsia="zh-CN"/>
        </w:rPr>
        <w:t xml:space="preserve">message </w:t>
      </w:r>
      <w:r w:rsidR="00B708F0">
        <w:rPr>
          <w:rFonts w:hint="eastAsia"/>
          <w:b/>
          <w:bCs/>
          <w:lang w:eastAsia="zh-CN"/>
        </w:rPr>
        <w:t xml:space="preserve">transfer </w:t>
      </w:r>
      <w:r w:rsidR="009B4BFF">
        <w:rPr>
          <w:b/>
          <w:bCs/>
          <w:lang w:eastAsia="zh-CN"/>
        </w:rPr>
        <w:t>mechanism</w:t>
      </w:r>
      <w:r w:rsidR="000570BD">
        <w:rPr>
          <w:rFonts w:hint="eastAsia"/>
          <w:b/>
          <w:bCs/>
          <w:lang w:eastAsia="zh-CN"/>
        </w:rPr>
        <w:t xml:space="preserve"> is used by LMF and UE to transfer the UPP-CM messages</w:t>
      </w:r>
      <w:r w:rsidR="003D4119">
        <w:rPr>
          <w:rFonts w:hint="eastAsia"/>
          <w:b/>
          <w:bCs/>
          <w:lang w:eastAsia="zh-CN"/>
        </w:rPr>
        <w:t>.</w:t>
      </w:r>
      <w:r w:rsidR="0021350D">
        <w:rPr>
          <w:rFonts w:hint="eastAsia"/>
          <w:b/>
          <w:bCs/>
          <w:lang w:eastAsia="zh-CN"/>
        </w:rPr>
        <w:t xml:space="preserve"> The content of UPP-CM message is transparent to AMF.</w:t>
      </w:r>
    </w:p>
    <w:p w14:paraId="256D78FF" w14:textId="4985175A" w:rsidR="003D4119" w:rsidRDefault="000570BD" w:rsidP="00486B52">
      <w:pPr>
        <w:rPr>
          <w:rStyle w:val="normaltextrun"/>
          <w:b/>
          <w:bCs/>
        </w:rPr>
      </w:pPr>
      <w:bookmarkStart w:id="5" w:name="_Hlk190110211"/>
      <w:r>
        <w:rPr>
          <w:rStyle w:val="normaltextrun"/>
          <w:rFonts w:hint="eastAsia"/>
          <w:b/>
          <w:bCs/>
          <w:lang w:eastAsia="zh-CN"/>
        </w:rPr>
        <w:t>Observation</w:t>
      </w:r>
      <w:r w:rsidR="003D4119">
        <w:rPr>
          <w:rStyle w:val="normaltextrun"/>
          <w:b/>
          <w:bCs/>
        </w:rPr>
        <w:t xml:space="preserve"> #</w:t>
      </w:r>
      <w:r>
        <w:rPr>
          <w:rStyle w:val="normaltextrun"/>
          <w:rFonts w:hint="eastAsia"/>
          <w:b/>
          <w:bCs/>
          <w:lang w:eastAsia="zh-CN"/>
        </w:rPr>
        <w:t>2</w:t>
      </w:r>
      <w:r w:rsidR="003D4119">
        <w:rPr>
          <w:rStyle w:val="normaltextrun"/>
          <w:b/>
          <w:bCs/>
        </w:rPr>
        <w:t xml:space="preserve">: </w:t>
      </w:r>
      <w:r>
        <w:rPr>
          <w:rStyle w:val="normaltextrun"/>
          <w:rFonts w:hint="eastAsia"/>
          <w:b/>
          <w:bCs/>
          <w:lang w:eastAsia="zh-CN"/>
        </w:rPr>
        <w:t xml:space="preserve">AMF </w:t>
      </w:r>
      <w:r w:rsidR="0021350D" w:rsidRPr="0021350D">
        <w:rPr>
          <w:rStyle w:val="normaltextrun"/>
          <w:b/>
          <w:bCs/>
          <w:lang w:eastAsia="zh-CN"/>
        </w:rPr>
        <w:t xml:space="preserve">can only get </w:t>
      </w:r>
      <w:proofErr w:type="gramStart"/>
      <w:r w:rsidR="0021350D" w:rsidRPr="0021350D">
        <w:rPr>
          <w:rStyle w:val="normaltextrun"/>
          <w:b/>
          <w:bCs/>
          <w:lang w:eastAsia="zh-CN"/>
        </w:rPr>
        <w:t>the final result</w:t>
      </w:r>
      <w:proofErr w:type="gramEnd"/>
      <w:r w:rsidR="0021350D" w:rsidRPr="0021350D">
        <w:rPr>
          <w:rStyle w:val="normaltextrun"/>
          <w:b/>
          <w:bCs/>
          <w:lang w:eastAsia="zh-CN"/>
        </w:rPr>
        <w:t xml:space="preserve"> from the LMF when the establishment procedure is successful. If the procedure failed, the AMF gets no information</w:t>
      </w:r>
      <w:r w:rsidR="003D4119" w:rsidRPr="003D4119">
        <w:rPr>
          <w:rStyle w:val="normaltextrun"/>
          <w:b/>
          <w:bCs/>
        </w:rPr>
        <w:t>.</w:t>
      </w:r>
    </w:p>
    <w:p w14:paraId="07F432ED" w14:textId="1C194890" w:rsidR="000570BD" w:rsidRPr="000570BD" w:rsidRDefault="000570BD" w:rsidP="00486B52">
      <w:pPr>
        <w:rPr>
          <w:lang w:eastAsia="zh-CN"/>
        </w:rPr>
      </w:pPr>
      <w:r>
        <w:rPr>
          <w:rStyle w:val="normaltextrun"/>
          <w:rFonts w:hint="eastAsia"/>
          <w:b/>
          <w:bCs/>
          <w:lang w:eastAsia="zh-CN"/>
        </w:rPr>
        <w:t>Observation #3: UPP-CM messages between UE and LMF are used for all the LCS-UPP connection control plane interaction.</w:t>
      </w:r>
    </w:p>
    <w:bookmarkEnd w:id="4"/>
    <w:bookmarkEnd w:id="5"/>
    <w:p w14:paraId="557A2A50" w14:textId="4502728D" w:rsidR="00450451" w:rsidRDefault="000570BD" w:rsidP="00CD2478">
      <w:pPr>
        <w:rPr>
          <w:lang w:val="en-US" w:eastAsia="zh-CN"/>
        </w:rPr>
      </w:pPr>
      <w:r>
        <w:rPr>
          <w:rFonts w:hint="eastAsia"/>
          <w:lang w:val="en-US" w:eastAsia="zh-CN"/>
        </w:rPr>
        <w:t>Based on the observations above, we can further compare the two alternatives.</w:t>
      </w:r>
    </w:p>
    <w:p w14:paraId="5716A9A4" w14:textId="6553F176" w:rsidR="003D4119" w:rsidRDefault="000570BD" w:rsidP="00CD2478">
      <w:pPr>
        <w:rPr>
          <w:lang w:val="en-US" w:eastAsia="zh-CN"/>
        </w:rPr>
      </w:pPr>
      <w:r>
        <w:rPr>
          <w:rFonts w:hint="eastAsia"/>
          <w:lang w:val="en-US" w:eastAsia="zh-CN"/>
        </w:rPr>
        <w:t xml:space="preserve">For UE decision alternative, the UE should </w:t>
      </w:r>
      <w:r w:rsidR="001E00FB">
        <w:rPr>
          <w:rFonts w:hint="eastAsia"/>
          <w:lang w:val="en-US" w:eastAsia="zh-CN"/>
        </w:rPr>
        <w:t>identify extra LCS-UPP connection establishment request from the LMF and reject the request with a proper failure cause in UPP-CM message</w:t>
      </w:r>
      <w:r w:rsidR="003D4119">
        <w:rPr>
          <w:rFonts w:hint="eastAsia"/>
          <w:lang w:val="en-US" w:eastAsia="zh-CN"/>
        </w:rPr>
        <w:t>.</w:t>
      </w:r>
      <w:r w:rsidR="001E00FB">
        <w:rPr>
          <w:rFonts w:hint="eastAsia"/>
          <w:lang w:val="en-US" w:eastAsia="zh-CN"/>
        </w:rPr>
        <w:t xml:space="preserve"> The UPP-CM message sent from the LMF should also be enhanced to indicate whether this is a relocated LCS-UPP connection for LMF relocation case. The AMF is not impacted since all these information is </w:t>
      </w:r>
      <w:r w:rsidR="001E00FB">
        <w:rPr>
          <w:lang w:val="en-US" w:eastAsia="zh-CN"/>
        </w:rPr>
        <w:t>transferred</w:t>
      </w:r>
      <w:r w:rsidR="001E00FB">
        <w:rPr>
          <w:rFonts w:hint="eastAsia"/>
          <w:lang w:val="en-US" w:eastAsia="zh-CN"/>
        </w:rPr>
        <w:t xml:space="preserve"> within the UPP-CM container. </w:t>
      </w:r>
    </w:p>
    <w:p w14:paraId="3F709EC1" w14:textId="77777777" w:rsidR="001E00FB" w:rsidRDefault="001E00FB" w:rsidP="00CD2478">
      <w:pPr>
        <w:rPr>
          <w:lang w:val="en-US" w:eastAsia="zh-CN"/>
        </w:rPr>
      </w:pPr>
      <w:r>
        <w:rPr>
          <w:rFonts w:hint="eastAsia"/>
          <w:lang w:val="en-US" w:eastAsia="zh-CN"/>
        </w:rPr>
        <w:t>To conclude, for UE decision alternative, following enhancements are required:</w:t>
      </w:r>
    </w:p>
    <w:p w14:paraId="31263439" w14:textId="4231AB88" w:rsidR="001E00FB" w:rsidRPr="001E00FB" w:rsidRDefault="001E00FB" w:rsidP="001E00FB">
      <w:pPr>
        <w:pStyle w:val="af3"/>
        <w:numPr>
          <w:ilvl w:val="0"/>
          <w:numId w:val="1"/>
        </w:numPr>
        <w:ind w:firstLineChars="0"/>
        <w:rPr>
          <w:lang w:val="en-US" w:eastAsia="zh-CN"/>
        </w:rPr>
      </w:pPr>
      <w:r w:rsidRPr="001E00FB">
        <w:rPr>
          <w:rFonts w:hint="eastAsia"/>
          <w:lang w:val="en-US" w:eastAsia="zh-CN"/>
        </w:rPr>
        <w:t>The UPP-CM message User plane connection establishment command should be enhanced to indicate whether this is caused by LMF relocation.</w:t>
      </w:r>
    </w:p>
    <w:p w14:paraId="4B7AD45C" w14:textId="4AA2BB82" w:rsidR="001E00FB" w:rsidRDefault="001E00FB" w:rsidP="001E00FB">
      <w:pPr>
        <w:pStyle w:val="af3"/>
        <w:numPr>
          <w:ilvl w:val="0"/>
          <w:numId w:val="1"/>
        </w:numPr>
        <w:ind w:firstLineChars="0"/>
        <w:rPr>
          <w:lang w:val="en-US" w:eastAsia="zh-CN"/>
        </w:rPr>
      </w:pPr>
      <w:r>
        <w:rPr>
          <w:rFonts w:hint="eastAsia"/>
          <w:lang w:val="en-US" w:eastAsia="zh-CN"/>
        </w:rPr>
        <w:lastRenderedPageBreak/>
        <w:t>The UPP-CM message User plane connection establishment failure message should be enhanced to indicate the cause is LCS-UPP connection maximum number limitation.</w:t>
      </w:r>
    </w:p>
    <w:p w14:paraId="08706D1F" w14:textId="77ED1876" w:rsidR="001E00FB" w:rsidRDefault="001E00FB" w:rsidP="001E00FB">
      <w:pPr>
        <w:pStyle w:val="af3"/>
        <w:numPr>
          <w:ilvl w:val="0"/>
          <w:numId w:val="1"/>
        </w:numPr>
        <w:ind w:firstLineChars="0"/>
        <w:rPr>
          <w:lang w:val="en-US" w:eastAsia="zh-CN"/>
        </w:rPr>
      </w:pPr>
      <w:r>
        <w:rPr>
          <w:rFonts w:hint="eastAsia"/>
          <w:lang w:val="en-US" w:eastAsia="zh-CN"/>
        </w:rPr>
        <w:t xml:space="preserve">UE side logic should be enhanced to prevent extra LCS-UPP connection establishment request initiated by </w:t>
      </w:r>
      <w:r>
        <w:rPr>
          <w:lang w:val="en-US" w:eastAsia="zh-CN"/>
        </w:rPr>
        <w:t>the</w:t>
      </w:r>
      <w:r>
        <w:rPr>
          <w:rFonts w:hint="eastAsia"/>
          <w:lang w:val="en-US" w:eastAsia="zh-CN"/>
        </w:rPr>
        <w:t xml:space="preserve"> UE. The UE should also reject extra LCS-UPP connection </w:t>
      </w:r>
      <w:r w:rsidR="009B4BFF">
        <w:rPr>
          <w:lang w:val="en-US" w:eastAsia="zh-CN"/>
        </w:rPr>
        <w:t>establishment</w:t>
      </w:r>
      <w:r>
        <w:rPr>
          <w:rFonts w:hint="eastAsia"/>
          <w:lang w:val="en-US" w:eastAsia="zh-CN"/>
        </w:rPr>
        <w:t xml:space="preserve"> command sent from the LMF with proper cause value. </w:t>
      </w:r>
    </w:p>
    <w:p w14:paraId="1449AED5" w14:textId="5551BBDD" w:rsidR="002F1910" w:rsidRPr="002F1910" w:rsidRDefault="002F1910" w:rsidP="002F1910">
      <w:pPr>
        <w:rPr>
          <w:b/>
          <w:bCs/>
          <w:lang w:eastAsia="zh-CN"/>
        </w:rPr>
      </w:pPr>
      <w:r w:rsidRPr="002F1910">
        <w:rPr>
          <w:rFonts w:hint="eastAsia"/>
          <w:b/>
          <w:bCs/>
          <w:lang w:eastAsia="zh-CN"/>
        </w:rPr>
        <w:t>O</w:t>
      </w:r>
      <w:r w:rsidRPr="002F1910">
        <w:rPr>
          <w:b/>
          <w:bCs/>
          <w:lang w:eastAsia="zh-CN"/>
        </w:rPr>
        <w:t>bservation #</w:t>
      </w:r>
      <w:r>
        <w:rPr>
          <w:rFonts w:hint="eastAsia"/>
          <w:b/>
          <w:bCs/>
          <w:lang w:eastAsia="zh-CN"/>
        </w:rPr>
        <w:t>4</w:t>
      </w:r>
      <w:r w:rsidRPr="002F1910">
        <w:rPr>
          <w:b/>
          <w:bCs/>
          <w:lang w:eastAsia="zh-CN"/>
        </w:rPr>
        <w:t>:</w:t>
      </w:r>
      <w:r w:rsidRPr="002F1910">
        <w:rPr>
          <w:rFonts w:hint="eastAsia"/>
          <w:b/>
          <w:bCs/>
          <w:lang w:eastAsia="zh-CN"/>
        </w:rPr>
        <w:t xml:space="preserve"> UE decision alternative only requires minor enhancements on UPP-CM messages without impacts on AMF.</w:t>
      </w:r>
    </w:p>
    <w:p w14:paraId="29AD304E" w14:textId="1B5A59F7" w:rsidR="001E00FB" w:rsidRDefault="001E00FB" w:rsidP="001E00FB">
      <w:pPr>
        <w:rPr>
          <w:lang w:val="en-US" w:eastAsia="zh-CN"/>
        </w:rPr>
      </w:pPr>
      <w:r>
        <w:rPr>
          <w:rFonts w:hint="eastAsia"/>
          <w:lang w:val="en-US" w:eastAsia="zh-CN"/>
        </w:rPr>
        <w:t xml:space="preserve">For AMF </w:t>
      </w:r>
      <w:r w:rsidR="009B4BFF">
        <w:rPr>
          <w:lang w:val="en-US" w:eastAsia="zh-CN"/>
        </w:rPr>
        <w:t>decision</w:t>
      </w:r>
      <w:r>
        <w:rPr>
          <w:rFonts w:hint="eastAsia"/>
          <w:lang w:val="en-US" w:eastAsia="zh-CN"/>
        </w:rPr>
        <w:t xml:space="preserve"> alternative, the following</w:t>
      </w:r>
      <w:r w:rsidRPr="00AD552D">
        <w:rPr>
          <w:rFonts w:hint="eastAsia"/>
          <w:b/>
          <w:bCs/>
          <w:lang w:val="en-US" w:eastAsia="zh-CN"/>
        </w:rPr>
        <w:t xml:space="preserve"> </w:t>
      </w:r>
      <w:r w:rsidR="00AD552D">
        <w:rPr>
          <w:rFonts w:hint="eastAsia"/>
          <w:b/>
          <w:bCs/>
          <w:lang w:val="en-US" w:eastAsia="zh-CN"/>
        </w:rPr>
        <w:t>I</w:t>
      </w:r>
      <w:r w:rsidRPr="00AD552D">
        <w:rPr>
          <w:rFonts w:hint="eastAsia"/>
          <w:b/>
          <w:bCs/>
          <w:lang w:val="en-US" w:eastAsia="zh-CN"/>
        </w:rPr>
        <w:t>ssues</w:t>
      </w:r>
      <w:r>
        <w:rPr>
          <w:rFonts w:hint="eastAsia"/>
          <w:lang w:val="en-US" w:eastAsia="zh-CN"/>
        </w:rPr>
        <w:t xml:space="preserve"> should be resolved:</w:t>
      </w:r>
    </w:p>
    <w:p w14:paraId="7E850A5B" w14:textId="758255ED" w:rsidR="001E00FB" w:rsidRDefault="001E00FB" w:rsidP="001E00FB">
      <w:pPr>
        <w:pStyle w:val="af3"/>
        <w:numPr>
          <w:ilvl w:val="0"/>
          <w:numId w:val="2"/>
        </w:numPr>
        <w:ind w:firstLineChars="0"/>
        <w:rPr>
          <w:lang w:val="en-US" w:eastAsia="zh-CN"/>
        </w:rPr>
      </w:pPr>
      <w:r>
        <w:rPr>
          <w:rFonts w:hint="eastAsia"/>
          <w:lang w:val="en-US" w:eastAsia="zh-CN"/>
        </w:rPr>
        <w:t xml:space="preserve">AMF should reject all the UPP-CM messages transfer requests (blindly rejection without knowing the true action of the UPP-CM messages) from other LMFs if a LMF has already established LCS-UPP connection with the UE. A new LCS-UPP specific failure cause value should be </w:t>
      </w:r>
      <w:r w:rsidR="009B4BFF">
        <w:rPr>
          <w:lang w:val="en-US" w:eastAsia="zh-CN"/>
        </w:rPr>
        <w:t>designed</w:t>
      </w:r>
      <w:r>
        <w:rPr>
          <w:rFonts w:hint="eastAsia"/>
          <w:lang w:val="en-US" w:eastAsia="zh-CN"/>
        </w:rPr>
        <w:t xml:space="preserve"> as the response to the LMF. </w:t>
      </w:r>
      <w:r>
        <w:rPr>
          <w:lang w:val="en-US" w:eastAsia="zh-CN"/>
        </w:rPr>
        <w:t>H</w:t>
      </w:r>
      <w:r>
        <w:rPr>
          <w:rFonts w:hint="eastAsia"/>
          <w:lang w:val="en-US" w:eastAsia="zh-CN"/>
        </w:rPr>
        <w:t xml:space="preserve">owever, as specified in 6.1.6.3.6 of 29.518, </w:t>
      </w:r>
      <w:r w:rsidR="00D1644A">
        <w:rPr>
          <w:rFonts w:hint="eastAsia"/>
          <w:lang w:val="en-US" w:eastAsia="zh-CN"/>
        </w:rPr>
        <w:t>currently no service specific cause value is defined.</w:t>
      </w:r>
    </w:p>
    <w:p w14:paraId="26533463" w14:textId="29AC8BB5" w:rsidR="00085123" w:rsidRDefault="00085123" w:rsidP="001E00FB">
      <w:pPr>
        <w:pStyle w:val="af3"/>
        <w:numPr>
          <w:ilvl w:val="0"/>
          <w:numId w:val="2"/>
        </w:numPr>
        <w:ind w:firstLineChars="0"/>
        <w:rPr>
          <w:lang w:val="en-US" w:eastAsia="zh-CN"/>
        </w:rPr>
      </w:pPr>
      <w:r>
        <w:rPr>
          <w:rFonts w:hint="eastAsia"/>
          <w:lang w:val="en-US" w:eastAsia="zh-CN"/>
        </w:rPr>
        <w:t xml:space="preserve">When </w:t>
      </w:r>
      <w:r w:rsidR="009B4BFF">
        <w:rPr>
          <w:lang w:val="en-US" w:eastAsia="zh-CN"/>
        </w:rPr>
        <w:t>several</w:t>
      </w:r>
      <w:r>
        <w:rPr>
          <w:rFonts w:hint="eastAsia"/>
          <w:lang w:val="en-US" w:eastAsia="zh-CN"/>
        </w:rPr>
        <w:t xml:space="preserve"> LMFs try to send UPP-CM messages towards the UE in a short period. The AMF should only allow one LMF</w:t>
      </w:r>
      <w:r>
        <w:rPr>
          <w:lang w:val="en-US" w:eastAsia="zh-CN"/>
        </w:rPr>
        <w:t>’</w:t>
      </w:r>
      <w:r>
        <w:rPr>
          <w:rFonts w:hint="eastAsia"/>
          <w:lang w:val="en-US" w:eastAsia="zh-CN"/>
        </w:rPr>
        <w:t xml:space="preserve">s DL UPP-CM message transfer to avoid UE impact. But the AMF does not know whether the allowed LMF will finally suceed to establish the UPP connection. It is not clear how long should the AMF block the other LMFs. And this blocking behavior also needs </w:t>
      </w:r>
      <w:proofErr w:type="gramStart"/>
      <w:r>
        <w:rPr>
          <w:rFonts w:hint="eastAsia"/>
          <w:lang w:val="en-US" w:eastAsia="zh-CN"/>
        </w:rPr>
        <w:t>a</w:t>
      </w:r>
      <w:proofErr w:type="gramEnd"/>
      <w:r>
        <w:rPr>
          <w:rFonts w:hint="eastAsia"/>
          <w:lang w:val="en-US" w:eastAsia="zh-CN"/>
        </w:rPr>
        <w:t xml:space="preserve"> LCS-UPP specific failure cause value. If this is not resolved, the UE will accept multiple </w:t>
      </w:r>
      <w:r w:rsidR="009B4BFF">
        <w:rPr>
          <w:lang w:val="en-US" w:eastAsia="zh-CN"/>
        </w:rPr>
        <w:t>establishment</w:t>
      </w:r>
      <w:r>
        <w:rPr>
          <w:rFonts w:hint="eastAsia"/>
          <w:lang w:val="en-US" w:eastAsia="zh-CN"/>
        </w:rPr>
        <w:t xml:space="preserve"> commands and UE side decision cannot be avoided.</w:t>
      </w:r>
    </w:p>
    <w:p w14:paraId="5166F850" w14:textId="40590062" w:rsidR="00D1644A" w:rsidRDefault="00D1644A" w:rsidP="001E00FB">
      <w:pPr>
        <w:pStyle w:val="af3"/>
        <w:numPr>
          <w:ilvl w:val="0"/>
          <w:numId w:val="2"/>
        </w:numPr>
        <w:ind w:firstLineChars="0"/>
        <w:rPr>
          <w:lang w:val="en-US" w:eastAsia="zh-CN"/>
        </w:rPr>
      </w:pPr>
      <w:r>
        <w:rPr>
          <w:rFonts w:hint="eastAsia"/>
          <w:lang w:val="en-US" w:eastAsia="zh-CN"/>
        </w:rPr>
        <w:t>The AMF logic should be enhanced to handle the LMF relocation case. It is possible that the target LMF decides not to establish LCS-UPP connection with the UE</w:t>
      </w:r>
      <w:r w:rsidR="00085123">
        <w:rPr>
          <w:rFonts w:hint="eastAsia"/>
          <w:lang w:val="en-US" w:eastAsia="zh-CN"/>
        </w:rPr>
        <w:t xml:space="preserve"> or failed to establish the LCS-UPP connection</w:t>
      </w:r>
      <w:r>
        <w:rPr>
          <w:rFonts w:hint="eastAsia"/>
          <w:lang w:val="en-US" w:eastAsia="zh-CN"/>
        </w:rPr>
        <w:t xml:space="preserve">. </w:t>
      </w:r>
      <w:proofErr w:type="gramStart"/>
      <w:r>
        <w:rPr>
          <w:rFonts w:hint="eastAsia"/>
          <w:lang w:val="en-US" w:eastAsia="zh-CN"/>
        </w:rPr>
        <w:t>Thus</w:t>
      </w:r>
      <w:proofErr w:type="gramEnd"/>
      <w:r>
        <w:rPr>
          <w:rFonts w:hint="eastAsia"/>
          <w:lang w:val="en-US" w:eastAsia="zh-CN"/>
        </w:rPr>
        <w:t xml:space="preserve"> the logic of the AMF is that </w:t>
      </w:r>
      <w:r w:rsidR="00085123">
        <w:rPr>
          <w:rFonts w:hint="eastAsia"/>
          <w:lang w:val="en-US" w:eastAsia="zh-CN"/>
        </w:rPr>
        <w:t>the AMF allows all the DL UPP-CM messages transfer from the target LMF and rejects all the other DL UPP-CM messages from other LMFs. But how long to block the other LMFs</w:t>
      </w:r>
      <w:r w:rsidR="00085123">
        <w:rPr>
          <w:lang w:val="en-US" w:eastAsia="zh-CN"/>
        </w:rPr>
        <w:t>’</w:t>
      </w:r>
      <w:r w:rsidR="00085123">
        <w:rPr>
          <w:rFonts w:hint="eastAsia"/>
          <w:lang w:val="en-US" w:eastAsia="zh-CN"/>
        </w:rPr>
        <w:t xml:space="preserve"> requests is also not clear since the target LMF may not establish the LCS-UPP connection.</w:t>
      </w:r>
    </w:p>
    <w:p w14:paraId="4625FFB8" w14:textId="6F142937" w:rsidR="00085123" w:rsidRDefault="00085123" w:rsidP="001E00FB">
      <w:pPr>
        <w:pStyle w:val="af3"/>
        <w:numPr>
          <w:ilvl w:val="0"/>
          <w:numId w:val="2"/>
        </w:numPr>
        <w:ind w:firstLineChars="0"/>
        <w:rPr>
          <w:lang w:val="en-US" w:eastAsia="zh-CN"/>
        </w:rPr>
      </w:pPr>
      <w:r>
        <w:rPr>
          <w:rFonts w:hint="eastAsia"/>
          <w:lang w:val="en-US" w:eastAsia="zh-CN"/>
        </w:rPr>
        <w:t xml:space="preserve">It should be </w:t>
      </w:r>
      <w:r w:rsidR="009B4BFF">
        <w:rPr>
          <w:lang w:val="en-US" w:eastAsia="zh-CN"/>
        </w:rPr>
        <w:t>guaranteed</w:t>
      </w:r>
      <w:r w:rsidR="0060341F">
        <w:rPr>
          <w:rFonts w:hint="eastAsia"/>
          <w:lang w:val="en-US" w:eastAsia="zh-CN"/>
        </w:rPr>
        <w:t xml:space="preserve"> that </w:t>
      </w:r>
      <w:r w:rsidR="0060341F">
        <w:rPr>
          <w:lang w:val="en-US" w:eastAsia="zh-CN"/>
        </w:rPr>
        <w:t>the</w:t>
      </w:r>
      <w:r w:rsidR="0060341F">
        <w:rPr>
          <w:rFonts w:hint="eastAsia"/>
          <w:lang w:val="en-US" w:eastAsia="zh-CN"/>
        </w:rPr>
        <w:t xml:space="preserve"> source LMF</w:t>
      </w:r>
      <w:r w:rsidR="0060341F">
        <w:rPr>
          <w:lang w:val="en-US" w:eastAsia="zh-CN"/>
        </w:rPr>
        <w:t>’</w:t>
      </w:r>
      <w:r w:rsidR="0060341F">
        <w:rPr>
          <w:rFonts w:hint="eastAsia"/>
          <w:lang w:val="en-US" w:eastAsia="zh-CN"/>
        </w:rPr>
        <w:t xml:space="preserve">s connection is </w:t>
      </w:r>
      <w:r w:rsidR="0060341F">
        <w:rPr>
          <w:lang w:val="en-US" w:eastAsia="zh-CN"/>
        </w:rPr>
        <w:t>already</w:t>
      </w:r>
      <w:r w:rsidR="0060341F">
        <w:rPr>
          <w:rFonts w:hint="eastAsia"/>
          <w:lang w:val="en-US" w:eastAsia="zh-CN"/>
        </w:rPr>
        <w:t xml:space="preserve"> </w:t>
      </w:r>
      <w:r w:rsidR="009B4BFF">
        <w:rPr>
          <w:lang w:val="en-US" w:eastAsia="zh-CN"/>
        </w:rPr>
        <w:t>released</w:t>
      </w:r>
      <w:r w:rsidR="0060341F">
        <w:rPr>
          <w:rFonts w:hint="eastAsia"/>
          <w:lang w:val="en-US" w:eastAsia="zh-CN"/>
        </w:rPr>
        <w:t xml:space="preserve"> before receiving the target LMF</w:t>
      </w:r>
      <w:r w:rsidR="0060341F">
        <w:rPr>
          <w:lang w:val="en-US" w:eastAsia="zh-CN"/>
        </w:rPr>
        <w:t>’</w:t>
      </w:r>
      <w:r w:rsidR="0060341F">
        <w:rPr>
          <w:rFonts w:hint="eastAsia"/>
          <w:lang w:val="en-US" w:eastAsia="zh-CN"/>
        </w:rPr>
        <w:t xml:space="preserve">s </w:t>
      </w:r>
      <w:r w:rsidR="009B4BFF">
        <w:rPr>
          <w:lang w:val="en-US" w:eastAsia="zh-CN"/>
        </w:rPr>
        <w:t>establishment</w:t>
      </w:r>
      <w:r w:rsidR="0060341F">
        <w:rPr>
          <w:rFonts w:hint="eastAsia"/>
          <w:lang w:val="en-US" w:eastAsia="zh-CN"/>
        </w:rPr>
        <w:t xml:space="preserve"> request, or the UE side decision is needed. But how to make AMF ensure this is not clear since currently the source LMF and target LMF interact with the UE independently. </w:t>
      </w:r>
    </w:p>
    <w:p w14:paraId="2960FFAB" w14:textId="4FDDA2D7" w:rsidR="00F9430F" w:rsidRDefault="0044720C" w:rsidP="00F9430F">
      <w:pPr>
        <w:rPr>
          <w:lang w:val="en-US" w:eastAsia="zh-CN"/>
        </w:rPr>
      </w:pPr>
      <w:proofErr w:type="gramStart"/>
      <w:r>
        <w:rPr>
          <w:rFonts w:hint="eastAsia"/>
          <w:lang w:val="en-US" w:eastAsia="zh-CN"/>
        </w:rPr>
        <w:t>In order to</w:t>
      </w:r>
      <w:proofErr w:type="gramEnd"/>
      <w:r>
        <w:rPr>
          <w:rFonts w:hint="eastAsia"/>
          <w:lang w:val="en-US" w:eastAsia="zh-CN"/>
        </w:rPr>
        <w:t xml:space="preserve"> resolve the issues above, a basic </w:t>
      </w:r>
      <w:r w:rsidR="00F9430F">
        <w:rPr>
          <w:rFonts w:hint="eastAsia"/>
          <w:lang w:val="en-US" w:eastAsia="zh-CN"/>
        </w:rPr>
        <w:t xml:space="preserve">AMF </w:t>
      </w:r>
      <w:r w:rsidR="00F9430F" w:rsidRPr="00AD552D">
        <w:rPr>
          <w:rFonts w:hint="eastAsia"/>
          <w:b/>
          <w:bCs/>
          <w:lang w:val="en-US" w:eastAsia="zh-CN"/>
        </w:rPr>
        <w:t>solution</w:t>
      </w:r>
      <w:r>
        <w:rPr>
          <w:rFonts w:hint="eastAsia"/>
          <w:lang w:val="en-US" w:eastAsia="zh-CN"/>
        </w:rPr>
        <w:t xml:space="preserve"> is as follows:</w:t>
      </w:r>
    </w:p>
    <w:p w14:paraId="6024726B" w14:textId="2E79FF77" w:rsidR="0044720C" w:rsidRDefault="0044720C" w:rsidP="0044720C">
      <w:pPr>
        <w:pStyle w:val="af3"/>
        <w:numPr>
          <w:ilvl w:val="0"/>
          <w:numId w:val="4"/>
        </w:numPr>
        <w:ind w:firstLineChars="0"/>
        <w:rPr>
          <w:lang w:val="en-US" w:eastAsia="zh-CN"/>
        </w:rPr>
      </w:pPr>
      <w:r>
        <w:rPr>
          <w:lang w:val="en-US" w:eastAsia="zh-CN"/>
        </w:rPr>
        <w:t>N</w:t>
      </w:r>
      <w:r>
        <w:rPr>
          <w:rFonts w:hint="eastAsia"/>
          <w:lang w:val="en-US" w:eastAsia="zh-CN"/>
        </w:rPr>
        <w:t>ew</w:t>
      </w:r>
      <w:bookmarkStart w:id="6" w:name="_Hlk193907050"/>
      <w:r>
        <w:rPr>
          <w:rFonts w:hint="eastAsia"/>
          <w:lang w:val="en-US" w:eastAsia="zh-CN"/>
        </w:rPr>
        <w:t xml:space="preserve"> LCS-specific </w:t>
      </w:r>
      <w:r w:rsidRPr="0044720C">
        <w:rPr>
          <w:lang w:val="en-US" w:eastAsia="zh-CN"/>
        </w:rPr>
        <w:t>N1N2MessageTransferCause</w:t>
      </w:r>
      <w:r>
        <w:rPr>
          <w:rFonts w:hint="eastAsia"/>
          <w:lang w:val="en-US" w:eastAsia="zh-CN"/>
        </w:rPr>
        <w:t xml:space="preserve"> value</w:t>
      </w:r>
      <w:bookmarkEnd w:id="6"/>
      <w:r>
        <w:rPr>
          <w:rFonts w:hint="eastAsia"/>
          <w:lang w:val="en-US" w:eastAsia="zh-CN"/>
        </w:rPr>
        <w:t xml:space="preserve"> is required for different cases as discussed for issue 1,2,3,4.</w:t>
      </w:r>
    </w:p>
    <w:p w14:paraId="4F24FD49" w14:textId="7DE9B325" w:rsidR="0044720C" w:rsidRDefault="00B70C1C" w:rsidP="0044720C">
      <w:pPr>
        <w:pStyle w:val="af3"/>
        <w:numPr>
          <w:ilvl w:val="0"/>
          <w:numId w:val="4"/>
        </w:numPr>
        <w:ind w:firstLineChars="0"/>
        <w:rPr>
          <w:lang w:val="en-US" w:eastAsia="zh-CN"/>
        </w:rPr>
      </w:pPr>
      <w:r>
        <w:rPr>
          <w:rFonts w:hint="eastAsia"/>
          <w:lang w:val="en-US" w:eastAsia="zh-CN"/>
        </w:rPr>
        <w:t xml:space="preserve">Several timers for different cases at the AMF is needed to block the other requests are needed for issue 2,3,4 to make sure the UE will not receive extra connection establishment command when a connection is already existing. After timer expires or AMF gets acknowledge of on-going connection establishment procedure failed or abandoned, the AMF should allow new UPP-CM messages </w:t>
      </w:r>
      <w:r>
        <w:rPr>
          <w:lang w:val="en-US" w:eastAsia="zh-CN"/>
        </w:rPr>
        <w:t>transferred</w:t>
      </w:r>
      <w:r>
        <w:rPr>
          <w:rFonts w:hint="eastAsia"/>
          <w:lang w:val="en-US" w:eastAsia="zh-CN"/>
        </w:rPr>
        <w:t xml:space="preserve"> to the UE.</w:t>
      </w:r>
    </w:p>
    <w:p w14:paraId="26507CDC" w14:textId="16A40004" w:rsidR="00B70C1C" w:rsidRPr="00B70C1C" w:rsidRDefault="00B70C1C" w:rsidP="00B70C1C">
      <w:pPr>
        <w:rPr>
          <w:lang w:val="en-US" w:eastAsia="zh-CN"/>
        </w:rPr>
      </w:pPr>
      <w:r>
        <w:rPr>
          <w:rFonts w:hint="eastAsia"/>
          <w:lang w:val="en-US" w:eastAsia="zh-CN"/>
        </w:rPr>
        <w:t xml:space="preserve">Notice that if the timer is not long enough, the UE may get </w:t>
      </w:r>
      <w:r w:rsidR="002F1910">
        <w:rPr>
          <w:rFonts w:hint="eastAsia"/>
          <w:lang w:val="en-US" w:eastAsia="zh-CN"/>
        </w:rPr>
        <w:t xml:space="preserve">extra connection establishment requests when </w:t>
      </w:r>
      <w:proofErr w:type="gramStart"/>
      <w:r w:rsidR="002F1910">
        <w:rPr>
          <w:rFonts w:hint="eastAsia"/>
          <w:lang w:val="en-US" w:eastAsia="zh-CN"/>
        </w:rPr>
        <w:t>a</w:t>
      </w:r>
      <w:proofErr w:type="gramEnd"/>
      <w:r w:rsidR="002F1910">
        <w:rPr>
          <w:rFonts w:hint="eastAsia"/>
          <w:lang w:val="en-US" w:eastAsia="zh-CN"/>
        </w:rPr>
        <w:t xml:space="preserve"> LCS-UPP connection is already existing or is being established. Then UE </w:t>
      </w:r>
      <w:r w:rsidR="002F1910">
        <w:rPr>
          <w:lang w:val="en-US" w:eastAsia="zh-CN"/>
        </w:rPr>
        <w:t>decision</w:t>
      </w:r>
      <w:r w:rsidR="002F1910">
        <w:rPr>
          <w:rFonts w:hint="eastAsia"/>
          <w:lang w:val="en-US" w:eastAsia="zh-CN"/>
        </w:rPr>
        <w:t xml:space="preserve"> is not avoided. But if the timer is too long, user experience will be impacted since it is possible that the UE has no existing LCS-UPP </w:t>
      </w:r>
      <w:proofErr w:type="gramStart"/>
      <w:r w:rsidR="002F1910">
        <w:rPr>
          <w:rFonts w:hint="eastAsia"/>
          <w:lang w:val="en-US" w:eastAsia="zh-CN"/>
        </w:rPr>
        <w:t>connection</w:t>
      </w:r>
      <w:proofErr w:type="gramEnd"/>
      <w:r w:rsidR="002F1910">
        <w:rPr>
          <w:rFonts w:hint="eastAsia"/>
          <w:lang w:val="en-US" w:eastAsia="zh-CN"/>
        </w:rPr>
        <w:t xml:space="preserve"> but new LCS-UPP connection establishment commands are blocked since the timer is not expired.</w:t>
      </w:r>
    </w:p>
    <w:p w14:paraId="7993BB63" w14:textId="77777777" w:rsidR="00F9430F" w:rsidRDefault="00F9430F" w:rsidP="00F9430F">
      <w:pPr>
        <w:rPr>
          <w:lang w:val="en-US" w:eastAsia="zh-CN"/>
        </w:rPr>
      </w:pPr>
    </w:p>
    <w:p w14:paraId="10E5695D" w14:textId="25C71432" w:rsidR="00F9430F" w:rsidRDefault="00F9430F" w:rsidP="00F9430F">
      <w:pPr>
        <w:rPr>
          <w:b/>
          <w:bCs/>
          <w:lang w:val="en-US" w:eastAsia="zh-CN"/>
        </w:rPr>
      </w:pPr>
      <w:r w:rsidRPr="002F1910">
        <w:rPr>
          <w:b/>
          <w:bCs/>
          <w:lang w:val="en-US" w:eastAsia="zh-CN"/>
        </w:rPr>
        <w:t>O</w:t>
      </w:r>
      <w:r w:rsidRPr="002F1910">
        <w:rPr>
          <w:rFonts w:hint="eastAsia"/>
          <w:b/>
          <w:bCs/>
          <w:lang w:val="en-US" w:eastAsia="zh-CN"/>
        </w:rPr>
        <w:t>bservation</w:t>
      </w:r>
      <w:r w:rsidR="002F1910">
        <w:rPr>
          <w:rFonts w:hint="eastAsia"/>
          <w:b/>
          <w:bCs/>
          <w:lang w:val="en-US" w:eastAsia="zh-CN"/>
        </w:rPr>
        <w:t xml:space="preserve"> #5</w:t>
      </w:r>
      <w:r w:rsidR="002F1910" w:rsidRPr="002F1910">
        <w:rPr>
          <w:rFonts w:hint="eastAsia"/>
          <w:b/>
          <w:bCs/>
          <w:lang w:val="en-US" w:eastAsia="zh-CN"/>
        </w:rPr>
        <w:t>:</w:t>
      </w:r>
      <w:r w:rsidR="002F1910">
        <w:rPr>
          <w:rFonts w:hint="eastAsia"/>
          <w:b/>
          <w:bCs/>
          <w:lang w:val="en-US" w:eastAsia="zh-CN"/>
        </w:rPr>
        <w:t xml:space="preserve"> New </w:t>
      </w:r>
      <w:r w:rsidR="002F1910" w:rsidRPr="002F1910">
        <w:rPr>
          <w:b/>
          <w:bCs/>
          <w:lang w:val="en-US" w:eastAsia="zh-CN"/>
        </w:rPr>
        <w:t>LCS-specific N1N2MessageTransferCause value</w:t>
      </w:r>
      <w:r w:rsidR="002F1910">
        <w:rPr>
          <w:rFonts w:hint="eastAsia"/>
          <w:b/>
          <w:bCs/>
          <w:lang w:val="en-US" w:eastAsia="zh-CN"/>
        </w:rPr>
        <w:t>s should be designed to resolve different issues for AMF decision solution.</w:t>
      </w:r>
    </w:p>
    <w:p w14:paraId="4DD7334E" w14:textId="04D5EC93" w:rsidR="00F9430F" w:rsidRDefault="002F1910" w:rsidP="00F9430F">
      <w:pPr>
        <w:rPr>
          <w:b/>
          <w:bCs/>
          <w:lang w:val="en-US" w:eastAsia="zh-CN"/>
        </w:rPr>
      </w:pPr>
      <w:r>
        <w:rPr>
          <w:rFonts w:hint="eastAsia"/>
          <w:b/>
          <w:bCs/>
          <w:lang w:val="en-US" w:eastAsia="zh-CN"/>
        </w:rPr>
        <w:t xml:space="preserve">Observation #6: Complex new timers and different kinds of logic </w:t>
      </w:r>
      <w:r>
        <w:rPr>
          <w:b/>
          <w:bCs/>
          <w:lang w:val="en-US" w:eastAsia="zh-CN"/>
        </w:rPr>
        <w:t>should</w:t>
      </w:r>
      <w:r>
        <w:rPr>
          <w:rFonts w:hint="eastAsia"/>
          <w:b/>
          <w:bCs/>
          <w:lang w:val="en-US" w:eastAsia="zh-CN"/>
        </w:rPr>
        <w:t xml:space="preserve"> be added at the AMF side for different issues to prevent UE impacts.</w:t>
      </w:r>
    </w:p>
    <w:p w14:paraId="4585BA2C" w14:textId="6E0D623C" w:rsidR="002F1910" w:rsidRPr="002F1910" w:rsidRDefault="002F1910" w:rsidP="00F9430F">
      <w:pPr>
        <w:rPr>
          <w:b/>
          <w:bCs/>
          <w:lang w:val="en-US" w:eastAsia="zh-CN"/>
        </w:rPr>
      </w:pPr>
      <w:r>
        <w:rPr>
          <w:rFonts w:hint="eastAsia"/>
          <w:b/>
          <w:bCs/>
          <w:lang w:val="en-US" w:eastAsia="zh-CN"/>
        </w:rPr>
        <w:t>Observation #7: UE impacts cannot be avoided if timers are not long enough while user experience could suffer if timers are too long.</w:t>
      </w:r>
    </w:p>
    <w:p w14:paraId="613E8826" w14:textId="77777777" w:rsidR="00F9430F" w:rsidRDefault="00F9430F" w:rsidP="00F9430F">
      <w:pPr>
        <w:rPr>
          <w:lang w:val="en-US" w:eastAsia="zh-CN"/>
        </w:rPr>
      </w:pPr>
    </w:p>
    <w:p w14:paraId="5F863117" w14:textId="69F40019" w:rsidR="00F9430F" w:rsidRDefault="00AD552D" w:rsidP="00F9430F">
      <w:pPr>
        <w:rPr>
          <w:lang w:val="en-US" w:eastAsia="zh-CN"/>
        </w:rPr>
      </w:pPr>
      <w:r>
        <w:rPr>
          <w:rFonts w:hint="eastAsia"/>
          <w:lang w:val="en-US" w:eastAsia="zh-CN"/>
        </w:rPr>
        <w:t>To conclude, the comparison table is proposed as follows:</w:t>
      </w:r>
    </w:p>
    <w:p w14:paraId="3EB9C09C" w14:textId="4BC03660" w:rsidR="00AD552D" w:rsidRDefault="00AD552D" w:rsidP="00F9430F">
      <w:pPr>
        <w:rPr>
          <w:lang w:val="en-US" w:eastAsia="zh-CN"/>
        </w:rPr>
      </w:pPr>
    </w:p>
    <w:p w14:paraId="25487E12" w14:textId="77777777" w:rsidR="00AD552D" w:rsidRDefault="00AD552D" w:rsidP="00F9430F">
      <w:pPr>
        <w:rPr>
          <w:lang w:val="en-US" w:eastAsia="zh-CN"/>
        </w:rPr>
      </w:pPr>
    </w:p>
    <w:p w14:paraId="5EDBAC65" w14:textId="77777777" w:rsidR="00AD552D" w:rsidRDefault="00AD552D" w:rsidP="00F9430F">
      <w:pPr>
        <w:rPr>
          <w:lang w:val="en-US" w:eastAsia="zh-CN"/>
        </w:rPr>
      </w:pPr>
    </w:p>
    <w:p w14:paraId="1C909863" w14:textId="77777777" w:rsidR="00AD552D" w:rsidRDefault="00AD552D" w:rsidP="00F9430F">
      <w:pPr>
        <w:rPr>
          <w:lang w:val="en-US" w:eastAsia="zh-CN"/>
        </w:rPr>
      </w:pPr>
    </w:p>
    <w:p w14:paraId="1F81A5BE" w14:textId="77777777" w:rsidR="00AD552D" w:rsidRDefault="00AD552D" w:rsidP="00F9430F">
      <w:pPr>
        <w:rPr>
          <w:lang w:val="en-US" w:eastAsia="zh-CN"/>
        </w:rPr>
      </w:pPr>
    </w:p>
    <w:tbl>
      <w:tblPr>
        <w:tblStyle w:val="af4"/>
        <w:tblW w:w="0" w:type="auto"/>
        <w:tblLook w:val="04A0" w:firstRow="1" w:lastRow="0" w:firstColumn="1" w:lastColumn="0" w:noHBand="0" w:noVBand="1"/>
      </w:tblPr>
      <w:tblGrid>
        <w:gridCol w:w="3209"/>
        <w:gridCol w:w="3210"/>
        <w:gridCol w:w="3210"/>
      </w:tblGrid>
      <w:tr w:rsidR="002F1910" w14:paraId="5C894493" w14:textId="77777777" w:rsidTr="002F1910">
        <w:tc>
          <w:tcPr>
            <w:tcW w:w="3209" w:type="dxa"/>
          </w:tcPr>
          <w:p w14:paraId="596A3D85" w14:textId="47A9F8BB" w:rsidR="002F1910" w:rsidRDefault="002F1910" w:rsidP="00F9430F">
            <w:pPr>
              <w:rPr>
                <w:lang w:val="en-US" w:eastAsia="zh-CN"/>
              </w:rPr>
            </w:pPr>
            <w:r>
              <w:rPr>
                <w:rFonts w:hint="eastAsia"/>
                <w:lang w:val="en-US" w:eastAsia="zh-CN"/>
              </w:rPr>
              <w:t>Impacts</w:t>
            </w:r>
          </w:p>
        </w:tc>
        <w:tc>
          <w:tcPr>
            <w:tcW w:w="3210" w:type="dxa"/>
          </w:tcPr>
          <w:p w14:paraId="5BC6EAC9" w14:textId="5C08D202" w:rsidR="002F1910" w:rsidRDefault="002F1910" w:rsidP="00F9430F">
            <w:pPr>
              <w:rPr>
                <w:lang w:val="en-US" w:eastAsia="zh-CN"/>
              </w:rPr>
            </w:pPr>
            <w:r>
              <w:rPr>
                <w:rFonts w:hint="eastAsia"/>
                <w:lang w:val="en-US" w:eastAsia="zh-CN"/>
              </w:rPr>
              <w:t xml:space="preserve">UE decision </w:t>
            </w:r>
          </w:p>
        </w:tc>
        <w:tc>
          <w:tcPr>
            <w:tcW w:w="3210" w:type="dxa"/>
          </w:tcPr>
          <w:p w14:paraId="792A0831" w14:textId="31822F63" w:rsidR="002F1910" w:rsidRDefault="002F1910" w:rsidP="00F9430F">
            <w:pPr>
              <w:rPr>
                <w:lang w:val="en-US" w:eastAsia="zh-CN"/>
              </w:rPr>
            </w:pPr>
            <w:r>
              <w:rPr>
                <w:rFonts w:hint="eastAsia"/>
                <w:lang w:val="en-US" w:eastAsia="zh-CN"/>
              </w:rPr>
              <w:t>AMF decision</w:t>
            </w:r>
          </w:p>
        </w:tc>
      </w:tr>
      <w:tr w:rsidR="002F1910" w14:paraId="12154807" w14:textId="77777777" w:rsidTr="002F1910">
        <w:tc>
          <w:tcPr>
            <w:tcW w:w="3209" w:type="dxa"/>
          </w:tcPr>
          <w:p w14:paraId="19189026" w14:textId="55247C05" w:rsidR="002F1910" w:rsidRDefault="002F1910" w:rsidP="00F9430F">
            <w:pPr>
              <w:rPr>
                <w:lang w:val="en-US" w:eastAsia="zh-CN"/>
              </w:rPr>
            </w:pPr>
            <w:r>
              <w:rPr>
                <w:rFonts w:hint="eastAsia"/>
                <w:lang w:val="en-US" w:eastAsia="zh-CN"/>
              </w:rPr>
              <w:t>UE</w:t>
            </w:r>
          </w:p>
        </w:tc>
        <w:tc>
          <w:tcPr>
            <w:tcW w:w="3210" w:type="dxa"/>
          </w:tcPr>
          <w:p w14:paraId="40DE5FF9" w14:textId="77777777" w:rsidR="002F1910" w:rsidRDefault="002F1910" w:rsidP="002F1910">
            <w:pPr>
              <w:pStyle w:val="af3"/>
              <w:numPr>
                <w:ilvl w:val="0"/>
                <w:numId w:val="5"/>
              </w:numPr>
              <w:ind w:firstLineChars="0"/>
              <w:rPr>
                <w:lang w:val="en-US" w:eastAsia="zh-CN"/>
              </w:rPr>
            </w:pPr>
            <w:r>
              <w:rPr>
                <w:lang w:val="en-US" w:eastAsia="zh-CN"/>
              </w:rPr>
              <w:t>N</w:t>
            </w:r>
            <w:r>
              <w:rPr>
                <w:rFonts w:hint="eastAsia"/>
                <w:lang w:val="en-US" w:eastAsia="zh-CN"/>
              </w:rPr>
              <w:t>ew indicator in UPP-CM connection establishment command.</w:t>
            </w:r>
          </w:p>
          <w:p w14:paraId="41164F32" w14:textId="77777777" w:rsidR="002F1910" w:rsidRDefault="002F1910" w:rsidP="002F1910">
            <w:pPr>
              <w:pStyle w:val="af3"/>
              <w:numPr>
                <w:ilvl w:val="0"/>
                <w:numId w:val="5"/>
              </w:numPr>
              <w:ind w:firstLineChars="0"/>
              <w:rPr>
                <w:lang w:val="en-US" w:eastAsia="zh-CN"/>
              </w:rPr>
            </w:pPr>
            <w:r>
              <w:rPr>
                <w:lang w:val="en-US" w:eastAsia="zh-CN"/>
              </w:rPr>
              <w:t>N</w:t>
            </w:r>
            <w:r>
              <w:rPr>
                <w:rFonts w:hint="eastAsia"/>
                <w:lang w:val="en-US" w:eastAsia="zh-CN"/>
              </w:rPr>
              <w:t>ew cause value in UPP-CM connection failure message.</w:t>
            </w:r>
          </w:p>
          <w:p w14:paraId="5E5EC5FD" w14:textId="332D4384" w:rsidR="002F1910" w:rsidRPr="002F1910" w:rsidRDefault="002F1910" w:rsidP="002F1910">
            <w:pPr>
              <w:pStyle w:val="af3"/>
              <w:numPr>
                <w:ilvl w:val="0"/>
                <w:numId w:val="5"/>
              </w:numPr>
              <w:ind w:firstLineChars="0"/>
              <w:rPr>
                <w:lang w:val="en-US" w:eastAsia="zh-CN"/>
              </w:rPr>
            </w:pPr>
            <w:r>
              <w:rPr>
                <w:rFonts w:hint="eastAsia"/>
                <w:lang w:val="en-US" w:eastAsia="zh-CN"/>
              </w:rPr>
              <w:t>New logic at UE side to support one single connection.</w:t>
            </w:r>
          </w:p>
        </w:tc>
        <w:tc>
          <w:tcPr>
            <w:tcW w:w="3210" w:type="dxa"/>
          </w:tcPr>
          <w:p w14:paraId="74DE5FFC" w14:textId="3D438D91" w:rsidR="002F1910" w:rsidRPr="002F1910" w:rsidRDefault="002F1910" w:rsidP="002F1910">
            <w:pPr>
              <w:rPr>
                <w:lang w:val="en-US" w:eastAsia="zh-CN"/>
              </w:rPr>
            </w:pPr>
            <w:r>
              <w:rPr>
                <w:rFonts w:hint="eastAsia"/>
                <w:lang w:val="en-US" w:eastAsia="zh-CN"/>
              </w:rPr>
              <w:t>Same requirements as UE decision if timers are not</w:t>
            </w:r>
            <w:r w:rsidR="00AD552D">
              <w:rPr>
                <w:rFonts w:hint="eastAsia"/>
                <w:lang w:val="en-US" w:eastAsia="zh-CN"/>
              </w:rPr>
              <w:t xml:space="preserve"> used or not</w:t>
            </w:r>
            <w:r>
              <w:rPr>
                <w:rFonts w:hint="eastAsia"/>
                <w:lang w:val="en-US" w:eastAsia="zh-CN"/>
              </w:rPr>
              <w:t xml:space="preserve"> long enough.</w:t>
            </w:r>
          </w:p>
        </w:tc>
      </w:tr>
      <w:tr w:rsidR="002F1910" w14:paraId="1BD89EB9" w14:textId="77777777" w:rsidTr="002F1910">
        <w:tc>
          <w:tcPr>
            <w:tcW w:w="3209" w:type="dxa"/>
          </w:tcPr>
          <w:p w14:paraId="5578E339" w14:textId="1DD02DF9" w:rsidR="002F1910" w:rsidRDefault="002F1910" w:rsidP="00F9430F">
            <w:pPr>
              <w:rPr>
                <w:lang w:val="en-US" w:eastAsia="zh-CN"/>
              </w:rPr>
            </w:pPr>
            <w:r>
              <w:rPr>
                <w:rFonts w:hint="eastAsia"/>
                <w:lang w:val="en-US" w:eastAsia="zh-CN"/>
              </w:rPr>
              <w:t>AMF</w:t>
            </w:r>
          </w:p>
        </w:tc>
        <w:tc>
          <w:tcPr>
            <w:tcW w:w="3210" w:type="dxa"/>
          </w:tcPr>
          <w:p w14:paraId="19B1E1C5" w14:textId="14CDC8CF" w:rsidR="002F1910" w:rsidRDefault="002F1910" w:rsidP="00F9430F">
            <w:pPr>
              <w:rPr>
                <w:lang w:val="en-US" w:eastAsia="zh-CN"/>
              </w:rPr>
            </w:pPr>
            <w:r>
              <w:rPr>
                <w:rFonts w:hint="eastAsia"/>
                <w:lang w:val="en-US" w:eastAsia="zh-CN"/>
              </w:rPr>
              <w:t>None.</w:t>
            </w:r>
          </w:p>
        </w:tc>
        <w:tc>
          <w:tcPr>
            <w:tcW w:w="3210" w:type="dxa"/>
          </w:tcPr>
          <w:p w14:paraId="0FA88EF0" w14:textId="77777777" w:rsidR="002F1910" w:rsidRPr="002F1910" w:rsidRDefault="002F1910" w:rsidP="002F1910">
            <w:pPr>
              <w:rPr>
                <w:lang w:val="en-US" w:eastAsia="zh-CN"/>
              </w:rPr>
            </w:pPr>
            <w:r w:rsidRPr="002F1910">
              <w:rPr>
                <w:lang w:val="en-US" w:eastAsia="zh-CN"/>
              </w:rPr>
              <w:t>1.</w:t>
            </w:r>
            <w:r w:rsidRPr="002F1910">
              <w:rPr>
                <w:lang w:val="en-US" w:eastAsia="zh-CN"/>
              </w:rPr>
              <w:tab/>
              <w:t>New LCS-specific N1N2MessageTransferCause values for different rejecting cases.</w:t>
            </w:r>
          </w:p>
          <w:p w14:paraId="508036FF" w14:textId="295B1FFE" w:rsidR="002F1910" w:rsidRPr="002F1910" w:rsidRDefault="002F1910" w:rsidP="002F1910">
            <w:pPr>
              <w:rPr>
                <w:lang w:val="en-US" w:eastAsia="zh-CN"/>
              </w:rPr>
            </w:pPr>
            <w:r w:rsidRPr="002F1910">
              <w:rPr>
                <w:lang w:val="en-US" w:eastAsia="zh-CN"/>
              </w:rPr>
              <w:t>2.</w:t>
            </w:r>
            <w:r w:rsidRPr="002F1910">
              <w:rPr>
                <w:lang w:val="en-US" w:eastAsia="zh-CN"/>
              </w:rPr>
              <w:tab/>
              <w:t>Different kinds of logic</w:t>
            </w:r>
            <w:r>
              <w:rPr>
                <w:rFonts w:hint="eastAsia"/>
                <w:lang w:val="en-US" w:eastAsia="zh-CN"/>
              </w:rPr>
              <w:t xml:space="preserve"> and contexts maintenance</w:t>
            </w:r>
            <w:r w:rsidRPr="002F1910">
              <w:rPr>
                <w:lang w:val="en-US" w:eastAsia="zh-CN"/>
              </w:rPr>
              <w:t xml:space="preserve"> for different cases.</w:t>
            </w:r>
            <w:r>
              <w:rPr>
                <w:rFonts w:hint="eastAsia"/>
                <w:lang w:val="en-US" w:eastAsia="zh-CN"/>
              </w:rPr>
              <w:t xml:space="preserve"> (at least 4 for the issues listed above)</w:t>
            </w:r>
          </w:p>
          <w:p w14:paraId="582EF0CC" w14:textId="32BAFFF5" w:rsidR="002F1910" w:rsidRDefault="002F1910" w:rsidP="002F1910">
            <w:pPr>
              <w:rPr>
                <w:lang w:val="en-US" w:eastAsia="zh-CN"/>
              </w:rPr>
            </w:pPr>
            <w:r w:rsidRPr="002F1910">
              <w:rPr>
                <w:lang w:val="en-US" w:eastAsia="zh-CN"/>
              </w:rPr>
              <w:t>3.</w:t>
            </w:r>
            <w:r w:rsidRPr="002F1910">
              <w:rPr>
                <w:lang w:val="en-US" w:eastAsia="zh-CN"/>
              </w:rPr>
              <w:tab/>
              <w:t>Different pending timers to block the extra requests.</w:t>
            </w:r>
            <w:r>
              <w:rPr>
                <w:rFonts w:hint="eastAsia"/>
                <w:lang w:val="en-US" w:eastAsia="zh-CN"/>
              </w:rPr>
              <w:t xml:space="preserve"> (at least 3 for the issues listed above)</w:t>
            </w:r>
          </w:p>
        </w:tc>
      </w:tr>
      <w:tr w:rsidR="002F1910" w14:paraId="380985BD" w14:textId="77777777" w:rsidTr="002F1910">
        <w:tc>
          <w:tcPr>
            <w:tcW w:w="3209" w:type="dxa"/>
          </w:tcPr>
          <w:p w14:paraId="604DE62A" w14:textId="6F2919CC" w:rsidR="002F1910" w:rsidRDefault="002F1910" w:rsidP="00F9430F">
            <w:pPr>
              <w:rPr>
                <w:lang w:val="en-US" w:eastAsia="zh-CN"/>
              </w:rPr>
            </w:pPr>
            <w:r>
              <w:rPr>
                <w:rFonts w:hint="eastAsia"/>
                <w:lang w:val="en-US" w:eastAsia="zh-CN"/>
              </w:rPr>
              <w:t>User Experience</w:t>
            </w:r>
          </w:p>
        </w:tc>
        <w:tc>
          <w:tcPr>
            <w:tcW w:w="3210" w:type="dxa"/>
          </w:tcPr>
          <w:p w14:paraId="2783B3A0" w14:textId="3D2CED0D" w:rsidR="002F1910" w:rsidRDefault="002F1910" w:rsidP="00F9430F">
            <w:pPr>
              <w:rPr>
                <w:lang w:val="en-US" w:eastAsia="zh-CN"/>
              </w:rPr>
            </w:pPr>
            <w:r>
              <w:rPr>
                <w:rFonts w:hint="eastAsia"/>
                <w:lang w:val="en-US" w:eastAsia="zh-CN"/>
              </w:rPr>
              <w:t>None.</w:t>
            </w:r>
          </w:p>
        </w:tc>
        <w:tc>
          <w:tcPr>
            <w:tcW w:w="3210" w:type="dxa"/>
          </w:tcPr>
          <w:p w14:paraId="2D954C52" w14:textId="79C3D9D1" w:rsidR="00AD552D" w:rsidRDefault="002F1910" w:rsidP="00F9430F">
            <w:pPr>
              <w:rPr>
                <w:lang w:val="en-US" w:eastAsia="zh-CN"/>
              </w:rPr>
            </w:pPr>
            <w:r>
              <w:rPr>
                <w:rFonts w:hint="eastAsia"/>
                <w:lang w:val="en-US" w:eastAsia="zh-CN"/>
              </w:rPr>
              <w:t>Yes</w:t>
            </w:r>
            <w:r w:rsidR="00AD552D">
              <w:rPr>
                <w:rFonts w:hint="eastAsia"/>
                <w:lang w:val="en-US" w:eastAsia="zh-CN"/>
              </w:rPr>
              <w:t>, if timer is used.</w:t>
            </w:r>
          </w:p>
          <w:p w14:paraId="028EB6DA" w14:textId="3BBE54F9" w:rsidR="002F1910" w:rsidRDefault="00AD552D" w:rsidP="00F9430F">
            <w:pPr>
              <w:rPr>
                <w:lang w:val="en-US" w:eastAsia="zh-CN"/>
              </w:rPr>
            </w:pPr>
            <w:r>
              <w:rPr>
                <w:rFonts w:hint="eastAsia"/>
                <w:lang w:val="en-US" w:eastAsia="zh-CN"/>
              </w:rPr>
              <w:t>U</w:t>
            </w:r>
            <w:r w:rsidRPr="00AD552D">
              <w:rPr>
                <w:lang w:val="en-US" w:eastAsia="zh-CN"/>
              </w:rPr>
              <w:t>ser experience suffer</w:t>
            </w:r>
            <w:r>
              <w:rPr>
                <w:rFonts w:hint="eastAsia"/>
                <w:lang w:val="en-US" w:eastAsia="zh-CN"/>
              </w:rPr>
              <w:t>s</w:t>
            </w:r>
            <w:r w:rsidRPr="00AD552D">
              <w:rPr>
                <w:lang w:val="en-US" w:eastAsia="zh-CN"/>
              </w:rPr>
              <w:t xml:space="preserve"> if timers are too long.</w:t>
            </w:r>
          </w:p>
        </w:tc>
      </w:tr>
    </w:tbl>
    <w:p w14:paraId="1BD3DE2F" w14:textId="77777777" w:rsidR="002F1910" w:rsidRDefault="002F1910" w:rsidP="00F9430F">
      <w:pPr>
        <w:rPr>
          <w:lang w:val="en-US" w:eastAsia="zh-CN"/>
        </w:rPr>
      </w:pPr>
    </w:p>
    <w:p w14:paraId="46931D74" w14:textId="77777777" w:rsidR="002F1910" w:rsidRPr="00F9430F" w:rsidRDefault="002F1910" w:rsidP="00F9430F">
      <w:pPr>
        <w:rPr>
          <w:lang w:val="en-US" w:eastAsia="zh-CN"/>
        </w:rPr>
      </w:pPr>
    </w:p>
    <w:p w14:paraId="175AF8E2" w14:textId="1FEA04A4" w:rsidR="003D4119" w:rsidRPr="002F1910" w:rsidRDefault="00AD552D" w:rsidP="00CD2478">
      <w:pPr>
        <w:rPr>
          <w:b/>
          <w:bCs/>
          <w:lang w:eastAsia="zh-CN"/>
        </w:rPr>
      </w:pPr>
      <w:r>
        <w:rPr>
          <w:rFonts w:hint="eastAsia"/>
          <w:b/>
          <w:bCs/>
          <w:lang w:eastAsia="zh-CN"/>
        </w:rPr>
        <w:t xml:space="preserve">Conclusion: </w:t>
      </w:r>
      <w:r w:rsidR="00AC421B" w:rsidRPr="002F1910">
        <w:rPr>
          <w:rFonts w:hint="eastAsia"/>
          <w:b/>
          <w:bCs/>
          <w:lang w:eastAsia="zh-CN"/>
        </w:rPr>
        <w:t>Based on the observations</w:t>
      </w:r>
      <w:r>
        <w:rPr>
          <w:rFonts w:hint="eastAsia"/>
          <w:b/>
          <w:bCs/>
          <w:lang w:eastAsia="zh-CN"/>
        </w:rPr>
        <w:t xml:space="preserve"> and </w:t>
      </w:r>
      <w:r w:rsidR="009B4BFF">
        <w:rPr>
          <w:b/>
          <w:bCs/>
          <w:lang w:eastAsia="zh-CN"/>
        </w:rPr>
        <w:t>information</w:t>
      </w:r>
      <w:r w:rsidR="009B4BFF">
        <w:rPr>
          <w:rFonts w:hint="eastAsia"/>
          <w:b/>
          <w:bCs/>
          <w:lang w:eastAsia="zh-CN"/>
        </w:rPr>
        <w:t xml:space="preserve"> </w:t>
      </w:r>
      <w:r w:rsidR="00AC421B" w:rsidRPr="002F1910">
        <w:rPr>
          <w:rFonts w:hint="eastAsia"/>
          <w:b/>
          <w:bCs/>
          <w:lang w:eastAsia="zh-CN"/>
        </w:rPr>
        <w:t>above, it</w:t>
      </w:r>
      <w:r w:rsidR="004A479B" w:rsidRPr="002F1910">
        <w:rPr>
          <w:rFonts w:hint="eastAsia"/>
          <w:b/>
          <w:bCs/>
          <w:lang w:eastAsia="zh-CN"/>
        </w:rPr>
        <w:t xml:space="preserve"> is</w:t>
      </w:r>
      <w:r w:rsidR="00AC421B" w:rsidRPr="002F1910">
        <w:rPr>
          <w:rFonts w:hint="eastAsia"/>
          <w:b/>
          <w:bCs/>
          <w:lang w:eastAsia="zh-CN"/>
        </w:rPr>
        <w:t xml:space="preserve"> proposed to use UE decision alternative as way forward</w:t>
      </w:r>
      <w:r w:rsidR="00F9430F" w:rsidRPr="002F1910">
        <w:rPr>
          <w:rFonts w:hint="eastAsia"/>
          <w:b/>
          <w:bCs/>
          <w:lang w:eastAsia="zh-CN"/>
        </w:rPr>
        <w:t>.</w:t>
      </w:r>
    </w:p>
    <w:p w14:paraId="46D5AF92" w14:textId="77777777" w:rsidR="006D1C8D" w:rsidRPr="008308AE" w:rsidRDefault="006D1C8D" w:rsidP="00CD2478">
      <w:pPr>
        <w:pStyle w:val="CRCoverPage"/>
        <w:rPr>
          <w:rFonts w:ascii="Times New Roman" w:hAnsi="Times New Roman"/>
          <w:bCs/>
          <w:lang w:val="en-US"/>
        </w:rPr>
      </w:pPr>
    </w:p>
    <w:p w14:paraId="3D17A665" w14:textId="5168EB0D" w:rsidR="00CD2478" w:rsidRPr="006B5418" w:rsidRDefault="004A479B" w:rsidP="00CD2478">
      <w:pPr>
        <w:pStyle w:val="CRCoverPage"/>
        <w:rPr>
          <w:b/>
          <w:lang w:val="en-US"/>
        </w:rPr>
      </w:pPr>
      <w:r>
        <w:rPr>
          <w:rFonts w:hint="eastAsia"/>
          <w:b/>
          <w:lang w:val="en-US" w:eastAsia="zh-CN"/>
        </w:rPr>
        <w:t>3</w:t>
      </w:r>
      <w:r w:rsidR="00980842">
        <w:rPr>
          <w:b/>
          <w:lang w:val="en-US"/>
        </w:rPr>
        <w:t xml:space="preserve">. </w:t>
      </w:r>
      <w:r w:rsidR="00CD2478" w:rsidRPr="006B5418">
        <w:rPr>
          <w:b/>
          <w:lang w:val="en-US"/>
        </w:rPr>
        <w:t>Proposal</w:t>
      </w:r>
    </w:p>
    <w:p w14:paraId="1C99BDDD" w14:textId="3945F154" w:rsidR="00AC421B" w:rsidRPr="00AC421B" w:rsidRDefault="00AC421B" w:rsidP="00AC421B">
      <w:pPr>
        <w:pStyle w:val="paragraph"/>
        <w:textAlignment w:val="baseline"/>
        <w:rPr>
          <w:rStyle w:val="normaltextrun"/>
          <w:rFonts w:eastAsia="等线"/>
          <w:b/>
          <w:bCs/>
          <w:sz w:val="20"/>
          <w:szCs w:val="20"/>
          <w:lang w:val="en-GB"/>
        </w:rPr>
      </w:pPr>
      <w:r>
        <w:rPr>
          <w:rStyle w:val="normaltextrun"/>
          <w:rFonts w:eastAsia="等线" w:hint="eastAsia"/>
          <w:b/>
          <w:bCs/>
          <w:sz w:val="20"/>
          <w:szCs w:val="20"/>
          <w:lang w:val="en-GB" w:eastAsia="zh-CN"/>
        </w:rPr>
        <w:t>The</w:t>
      </w:r>
      <w:r w:rsidRPr="00AC421B">
        <w:rPr>
          <w:rStyle w:val="normaltextrun"/>
          <w:rFonts w:eastAsia="等线"/>
          <w:b/>
          <w:bCs/>
          <w:sz w:val="20"/>
          <w:szCs w:val="20"/>
          <w:lang w:val="en-GB"/>
        </w:rPr>
        <w:t xml:space="preserve"> UE decision alternative</w:t>
      </w:r>
      <w:r>
        <w:rPr>
          <w:rStyle w:val="normaltextrun"/>
          <w:rFonts w:eastAsia="等线" w:hint="eastAsia"/>
          <w:b/>
          <w:bCs/>
          <w:sz w:val="20"/>
          <w:szCs w:val="20"/>
          <w:lang w:val="en-GB" w:eastAsia="zh-CN"/>
        </w:rPr>
        <w:t xml:space="preserve"> is proposed as the way forward for single LCS-UPP connection maintenance</w:t>
      </w:r>
      <w:r w:rsidRPr="00AC421B">
        <w:rPr>
          <w:rStyle w:val="normaltextrun"/>
          <w:rFonts w:eastAsia="等线"/>
          <w:b/>
          <w:bCs/>
          <w:sz w:val="20"/>
          <w:szCs w:val="20"/>
          <w:lang w:val="en-GB"/>
        </w:rPr>
        <w:t>, following enhancements are required:</w:t>
      </w:r>
    </w:p>
    <w:p w14:paraId="51157E0F" w14:textId="77777777" w:rsidR="00AC421B" w:rsidRPr="00AC421B" w:rsidRDefault="00AC421B" w:rsidP="00AC421B">
      <w:pPr>
        <w:pStyle w:val="paragraph"/>
        <w:textAlignment w:val="baseline"/>
        <w:rPr>
          <w:rStyle w:val="normaltextrun"/>
          <w:rFonts w:eastAsia="等线"/>
          <w:sz w:val="20"/>
          <w:szCs w:val="20"/>
          <w:lang w:val="en-GB"/>
        </w:rPr>
      </w:pPr>
      <w:r w:rsidRPr="00AC421B">
        <w:rPr>
          <w:rStyle w:val="normaltextrun"/>
          <w:rFonts w:eastAsia="等线"/>
          <w:sz w:val="20"/>
          <w:szCs w:val="20"/>
          <w:lang w:val="en-GB"/>
        </w:rPr>
        <w:t>1.</w:t>
      </w:r>
      <w:r w:rsidRPr="00AC421B">
        <w:rPr>
          <w:rStyle w:val="normaltextrun"/>
          <w:rFonts w:eastAsia="等线"/>
          <w:sz w:val="20"/>
          <w:szCs w:val="20"/>
          <w:lang w:val="en-GB"/>
        </w:rPr>
        <w:tab/>
        <w:t>The UPP-CM message User plane connection establishment command should be enhanced to indicate whether this is caused by LMF relocation.</w:t>
      </w:r>
    </w:p>
    <w:p w14:paraId="4091D6D2" w14:textId="77777777" w:rsidR="00AC421B" w:rsidRPr="00AC421B" w:rsidRDefault="00AC421B" w:rsidP="00AC421B">
      <w:pPr>
        <w:pStyle w:val="paragraph"/>
        <w:textAlignment w:val="baseline"/>
        <w:rPr>
          <w:rStyle w:val="normaltextrun"/>
          <w:rFonts w:eastAsia="等线"/>
          <w:sz w:val="20"/>
          <w:szCs w:val="20"/>
          <w:lang w:val="en-GB"/>
        </w:rPr>
      </w:pPr>
      <w:r w:rsidRPr="00AC421B">
        <w:rPr>
          <w:rStyle w:val="normaltextrun"/>
          <w:rFonts w:eastAsia="等线"/>
          <w:sz w:val="20"/>
          <w:szCs w:val="20"/>
          <w:lang w:val="en-GB"/>
        </w:rPr>
        <w:t>2.</w:t>
      </w:r>
      <w:r w:rsidRPr="00AC421B">
        <w:rPr>
          <w:rStyle w:val="normaltextrun"/>
          <w:rFonts w:eastAsia="等线"/>
          <w:sz w:val="20"/>
          <w:szCs w:val="20"/>
          <w:lang w:val="en-GB"/>
        </w:rPr>
        <w:tab/>
        <w:t>The UPP-CM message User plane connection establishment failure message should be enhanced to indicate the cause is LCS-UPP connection maximum number limitation.</w:t>
      </w:r>
    </w:p>
    <w:p w14:paraId="1B14104C" w14:textId="582429F5" w:rsidR="006D1C8D" w:rsidRPr="00AC421B" w:rsidRDefault="00AC421B" w:rsidP="00AC421B">
      <w:pPr>
        <w:pStyle w:val="paragraph"/>
        <w:textAlignment w:val="baseline"/>
        <w:rPr>
          <w:rStyle w:val="normaltextrun"/>
          <w:rFonts w:eastAsiaTheme="minorEastAsia"/>
          <w:sz w:val="20"/>
          <w:szCs w:val="20"/>
          <w:lang w:val="en-GB" w:eastAsia="zh-CN"/>
        </w:rPr>
      </w:pPr>
      <w:r w:rsidRPr="00AC421B">
        <w:rPr>
          <w:rStyle w:val="normaltextrun"/>
          <w:rFonts w:eastAsia="等线"/>
          <w:sz w:val="20"/>
          <w:szCs w:val="20"/>
          <w:lang w:val="en-GB"/>
        </w:rPr>
        <w:t>3.</w:t>
      </w:r>
      <w:r w:rsidRPr="00AC421B">
        <w:rPr>
          <w:rStyle w:val="normaltextrun"/>
          <w:rFonts w:eastAsia="等线"/>
          <w:sz w:val="20"/>
          <w:szCs w:val="20"/>
          <w:lang w:val="en-GB"/>
        </w:rPr>
        <w:tab/>
        <w:t xml:space="preserve">UE side logic should be enhanced to prevent extra LCS-UPP connection establishment request initiated by the UE. The UE should also reject extra LCS-UPP connection </w:t>
      </w:r>
      <w:r w:rsidR="009B4BFF" w:rsidRPr="00AC421B">
        <w:rPr>
          <w:rStyle w:val="normaltextrun"/>
          <w:rFonts w:eastAsia="等线"/>
          <w:sz w:val="20"/>
          <w:szCs w:val="20"/>
          <w:lang w:val="en-GB"/>
        </w:rPr>
        <w:t>establishment</w:t>
      </w:r>
      <w:r w:rsidRPr="00AC421B">
        <w:rPr>
          <w:rStyle w:val="normaltextrun"/>
          <w:rFonts w:eastAsia="等线"/>
          <w:sz w:val="20"/>
          <w:szCs w:val="20"/>
          <w:lang w:val="en-GB"/>
        </w:rPr>
        <w:t xml:space="preserve"> command sent from the LMF with proper cause </w:t>
      </w:r>
      <w:proofErr w:type="gramStart"/>
      <w:r w:rsidRPr="00AC421B">
        <w:rPr>
          <w:rStyle w:val="normaltextrun"/>
          <w:rFonts w:eastAsia="等线"/>
          <w:sz w:val="20"/>
          <w:szCs w:val="20"/>
          <w:lang w:val="en-GB"/>
        </w:rPr>
        <w:t>value.</w:t>
      </w:r>
      <w:r w:rsidR="004A479B" w:rsidRPr="00AC421B">
        <w:rPr>
          <w:rStyle w:val="normaltextrun"/>
          <w:sz w:val="20"/>
          <w:szCs w:val="20"/>
          <w:lang w:val="en-GB"/>
        </w:rPr>
        <w:t>.</w:t>
      </w:r>
      <w:proofErr w:type="gramEnd"/>
    </w:p>
    <w:p w14:paraId="256D3A84" w14:textId="77777777" w:rsidR="00AC421B" w:rsidRDefault="00AC421B" w:rsidP="006D1C8D">
      <w:pPr>
        <w:pStyle w:val="paragraph"/>
        <w:textAlignment w:val="baseline"/>
        <w:rPr>
          <w:rStyle w:val="normaltextrun"/>
          <w:rFonts w:eastAsiaTheme="minorEastAsia"/>
          <w:b/>
          <w:bCs/>
          <w:sz w:val="20"/>
          <w:szCs w:val="20"/>
          <w:lang w:val="en-GB" w:eastAsia="zh-CN"/>
        </w:rPr>
      </w:pPr>
    </w:p>
    <w:p w14:paraId="3790FC5E" w14:textId="77777777" w:rsidR="00AC421B" w:rsidRPr="00AC421B" w:rsidRDefault="00AC421B" w:rsidP="006D1C8D">
      <w:pPr>
        <w:pStyle w:val="paragraph"/>
        <w:textAlignment w:val="baseline"/>
        <w:rPr>
          <w:rFonts w:eastAsiaTheme="minorEastAsia"/>
          <w:lang w:eastAsia="zh-CN"/>
        </w:rPr>
      </w:pPr>
    </w:p>
    <w:p w14:paraId="62DE948F" w14:textId="30263584" w:rsidR="00CD2478" w:rsidRPr="00527044" w:rsidRDefault="004A479B" w:rsidP="004A479B">
      <w:pPr>
        <w:rPr>
          <w:b/>
          <w:bCs/>
          <w:lang w:val="en-US"/>
        </w:rPr>
      </w:pPr>
      <w:r w:rsidRPr="00527044">
        <w:rPr>
          <w:rFonts w:hint="eastAsia"/>
          <w:b/>
          <w:bCs/>
          <w:lang w:val="en-US" w:eastAsia="zh-CN"/>
        </w:rPr>
        <w:t>Proposals above are provided in S2-</w:t>
      </w:r>
      <w:r w:rsidR="00527044" w:rsidRPr="00527044">
        <w:rPr>
          <w:rFonts w:hint="eastAsia"/>
          <w:b/>
          <w:bCs/>
          <w:lang w:val="en-US" w:eastAsia="zh-CN"/>
        </w:rPr>
        <w:t>2503173</w:t>
      </w:r>
      <w:r w:rsidRPr="00527044">
        <w:rPr>
          <w:rFonts w:hint="eastAsia"/>
          <w:b/>
          <w:bCs/>
          <w:lang w:val="en-US" w:eastAsia="zh-CN"/>
        </w:rPr>
        <w:t>.</w:t>
      </w:r>
    </w:p>
    <w:sectPr w:rsidR="00CD2478" w:rsidRPr="00527044"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7FAF9" w14:textId="77777777" w:rsidR="00301571" w:rsidRDefault="00301571">
      <w:r>
        <w:separator/>
      </w:r>
    </w:p>
  </w:endnote>
  <w:endnote w:type="continuationSeparator" w:id="0">
    <w:p w14:paraId="69EABF27" w14:textId="77777777" w:rsidR="00301571" w:rsidRDefault="0030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0D31B" w14:textId="77777777" w:rsidR="00301571" w:rsidRDefault="00301571">
      <w:r>
        <w:separator/>
      </w:r>
    </w:p>
  </w:footnote>
  <w:footnote w:type="continuationSeparator" w:id="0">
    <w:p w14:paraId="0FEA16B8" w14:textId="77777777" w:rsidR="00301571" w:rsidRDefault="0030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EF7"/>
    <w:multiLevelType w:val="hybridMultilevel"/>
    <w:tmpl w:val="ECA03BD2"/>
    <w:lvl w:ilvl="0" w:tplc="5B4025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8059AE"/>
    <w:multiLevelType w:val="hybridMultilevel"/>
    <w:tmpl w:val="38AEC21E"/>
    <w:lvl w:ilvl="0" w:tplc="090A37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77D05EA"/>
    <w:multiLevelType w:val="hybridMultilevel"/>
    <w:tmpl w:val="E44A96D4"/>
    <w:lvl w:ilvl="0" w:tplc="2A08E9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D12AC9"/>
    <w:multiLevelType w:val="hybridMultilevel"/>
    <w:tmpl w:val="635E9954"/>
    <w:lvl w:ilvl="0" w:tplc="C248CD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7D33553"/>
    <w:multiLevelType w:val="hybridMultilevel"/>
    <w:tmpl w:val="E7F2D330"/>
    <w:lvl w:ilvl="0" w:tplc="6FC425FE">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66DD776E"/>
    <w:multiLevelType w:val="hybridMultilevel"/>
    <w:tmpl w:val="95F20C94"/>
    <w:lvl w:ilvl="0" w:tplc="63EE21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36526592">
    <w:abstractNumId w:val="0"/>
  </w:num>
  <w:num w:numId="2" w16cid:durableId="893857668">
    <w:abstractNumId w:val="1"/>
  </w:num>
  <w:num w:numId="3" w16cid:durableId="1260792545">
    <w:abstractNumId w:val="4"/>
  </w:num>
  <w:num w:numId="4" w16cid:durableId="1763599252">
    <w:abstractNumId w:val="3"/>
  </w:num>
  <w:num w:numId="5" w16cid:durableId="2130081036">
    <w:abstractNumId w:val="2"/>
  </w:num>
  <w:num w:numId="6" w16cid:durableId="19503158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8E"/>
    <w:rsid w:val="00022E4A"/>
    <w:rsid w:val="00023463"/>
    <w:rsid w:val="00023897"/>
    <w:rsid w:val="00026235"/>
    <w:rsid w:val="00032D56"/>
    <w:rsid w:val="0003711D"/>
    <w:rsid w:val="0004070D"/>
    <w:rsid w:val="00043E25"/>
    <w:rsid w:val="0004575F"/>
    <w:rsid w:val="00047028"/>
    <w:rsid w:val="00047AB3"/>
    <w:rsid w:val="000570BD"/>
    <w:rsid w:val="00062124"/>
    <w:rsid w:val="00066856"/>
    <w:rsid w:val="00070F86"/>
    <w:rsid w:val="00072AAF"/>
    <w:rsid w:val="00072DD2"/>
    <w:rsid w:val="00085123"/>
    <w:rsid w:val="000B1216"/>
    <w:rsid w:val="000B14A6"/>
    <w:rsid w:val="000C6598"/>
    <w:rsid w:val="000D00B3"/>
    <w:rsid w:val="000D21C2"/>
    <w:rsid w:val="000D26F2"/>
    <w:rsid w:val="000D759A"/>
    <w:rsid w:val="000E04EC"/>
    <w:rsid w:val="000E1D8A"/>
    <w:rsid w:val="000F2C43"/>
    <w:rsid w:val="00116BDF"/>
    <w:rsid w:val="0012192D"/>
    <w:rsid w:val="00130476"/>
    <w:rsid w:val="00130F69"/>
    <w:rsid w:val="0013241F"/>
    <w:rsid w:val="00132BC6"/>
    <w:rsid w:val="001370BF"/>
    <w:rsid w:val="00142F65"/>
    <w:rsid w:val="00143552"/>
    <w:rsid w:val="0017549E"/>
    <w:rsid w:val="00180DD5"/>
    <w:rsid w:val="00182401"/>
    <w:rsid w:val="00183134"/>
    <w:rsid w:val="00191E6B"/>
    <w:rsid w:val="00194E6F"/>
    <w:rsid w:val="001A7736"/>
    <w:rsid w:val="001B5C2B"/>
    <w:rsid w:val="001B77E2"/>
    <w:rsid w:val="001D25E6"/>
    <w:rsid w:val="001D4C82"/>
    <w:rsid w:val="001E00FB"/>
    <w:rsid w:val="001E15BF"/>
    <w:rsid w:val="001E1BAD"/>
    <w:rsid w:val="001E2EB5"/>
    <w:rsid w:val="001E41F3"/>
    <w:rsid w:val="001E68E8"/>
    <w:rsid w:val="001F151F"/>
    <w:rsid w:val="001F243D"/>
    <w:rsid w:val="001F3B42"/>
    <w:rsid w:val="00212096"/>
    <w:rsid w:val="0021350D"/>
    <w:rsid w:val="002153AE"/>
    <w:rsid w:val="00216490"/>
    <w:rsid w:val="00221825"/>
    <w:rsid w:val="00231568"/>
    <w:rsid w:val="00232FD1"/>
    <w:rsid w:val="00241597"/>
    <w:rsid w:val="00243753"/>
    <w:rsid w:val="00245C93"/>
    <w:rsid w:val="002463C4"/>
    <w:rsid w:val="0024668B"/>
    <w:rsid w:val="00251EDC"/>
    <w:rsid w:val="00257A2B"/>
    <w:rsid w:val="0026145B"/>
    <w:rsid w:val="002644F3"/>
    <w:rsid w:val="00275D12"/>
    <w:rsid w:val="00275F7E"/>
    <w:rsid w:val="00276672"/>
    <w:rsid w:val="0027780F"/>
    <w:rsid w:val="0028121B"/>
    <w:rsid w:val="002867CE"/>
    <w:rsid w:val="002A6BBA"/>
    <w:rsid w:val="002B1A87"/>
    <w:rsid w:val="002B3C88"/>
    <w:rsid w:val="002B79CD"/>
    <w:rsid w:val="002C688E"/>
    <w:rsid w:val="002E48BE"/>
    <w:rsid w:val="002E6115"/>
    <w:rsid w:val="002F1910"/>
    <w:rsid w:val="002F22F7"/>
    <w:rsid w:val="002F4FF2"/>
    <w:rsid w:val="002F6340"/>
    <w:rsid w:val="002F6DA3"/>
    <w:rsid w:val="002F6DF2"/>
    <w:rsid w:val="00301571"/>
    <w:rsid w:val="00305C60"/>
    <w:rsid w:val="00306C90"/>
    <w:rsid w:val="00315BD4"/>
    <w:rsid w:val="00324E79"/>
    <w:rsid w:val="00330643"/>
    <w:rsid w:val="003355C2"/>
    <w:rsid w:val="0034537D"/>
    <w:rsid w:val="00350012"/>
    <w:rsid w:val="003509FF"/>
    <w:rsid w:val="00351345"/>
    <w:rsid w:val="00352B8D"/>
    <w:rsid w:val="003554E8"/>
    <w:rsid w:val="003617F4"/>
    <w:rsid w:val="003658C8"/>
    <w:rsid w:val="00370766"/>
    <w:rsid w:val="00371954"/>
    <w:rsid w:val="00382B4A"/>
    <w:rsid w:val="00383C7B"/>
    <w:rsid w:val="0039050F"/>
    <w:rsid w:val="00392E3D"/>
    <w:rsid w:val="00394E81"/>
    <w:rsid w:val="003A59CB"/>
    <w:rsid w:val="003B2CE5"/>
    <w:rsid w:val="003B4C14"/>
    <w:rsid w:val="003B79F5"/>
    <w:rsid w:val="003D4119"/>
    <w:rsid w:val="003E0714"/>
    <w:rsid w:val="003E29EF"/>
    <w:rsid w:val="00401225"/>
    <w:rsid w:val="00411094"/>
    <w:rsid w:val="00413493"/>
    <w:rsid w:val="00435765"/>
    <w:rsid w:val="00435799"/>
    <w:rsid w:val="00436232"/>
    <w:rsid w:val="00436BAB"/>
    <w:rsid w:val="00440825"/>
    <w:rsid w:val="00443403"/>
    <w:rsid w:val="0044720C"/>
    <w:rsid w:val="00450451"/>
    <w:rsid w:val="004605A3"/>
    <w:rsid w:val="00472DFF"/>
    <w:rsid w:val="004747B9"/>
    <w:rsid w:val="00482EAB"/>
    <w:rsid w:val="00486B52"/>
    <w:rsid w:val="00497480"/>
    <w:rsid w:val="00497F14"/>
    <w:rsid w:val="004A479B"/>
    <w:rsid w:val="004A4BEC"/>
    <w:rsid w:val="004B45A4"/>
    <w:rsid w:val="004C1E90"/>
    <w:rsid w:val="004C7044"/>
    <w:rsid w:val="004D077E"/>
    <w:rsid w:val="004F00B7"/>
    <w:rsid w:val="0050780D"/>
    <w:rsid w:val="0051032D"/>
    <w:rsid w:val="00511527"/>
    <w:rsid w:val="0051277C"/>
    <w:rsid w:val="005210AA"/>
    <w:rsid w:val="00527044"/>
    <w:rsid w:val="005275CB"/>
    <w:rsid w:val="0054453D"/>
    <w:rsid w:val="00544756"/>
    <w:rsid w:val="005651FD"/>
    <w:rsid w:val="005800E4"/>
    <w:rsid w:val="005900B8"/>
    <w:rsid w:val="00592829"/>
    <w:rsid w:val="005955DC"/>
    <w:rsid w:val="0059653F"/>
    <w:rsid w:val="00597BF4"/>
    <w:rsid w:val="005A4662"/>
    <w:rsid w:val="005A6150"/>
    <w:rsid w:val="005A634D"/>
    <w:rsid w:val="005B25F0"/>
    <w:rsid w:val="005C11F0"/>
    <w:rsid w:val="005C6876"/>
    <w:rsid w:val="005D687A"/>
    <w:rsid w:val="005D7121"/>
    <w:rsid w:val="005E0DA3"/>
    <w:rsid w:val="005E2C44"/>
    <w:rsid w:val="005F6029"/>
    <w:rsid w:val="005F75FB"/>
    <w:rsid w:val="0060287A"/>
    <w:rsid w:val="0060341F"/>
    <w:rsid w:val="00606094"/>
    <w:rsid w:val="0061048B"/>
    <w:rsid w:val="00634E1C"/>
    <w:rsid w:val="00643317"/>
    <w:rsid w:val="00644DA8"/>
    <w:rsid w:val="006451CD"/>
    <w:rsid w:val="00650CF8"/>
    <w:rsid w:val="006528F6"/>
    <w:rsid w:val="00661116"/>
    <w:rsid w:val="0067303D"/>
    <w:rsid w:val="00677B32"/>
    <w:rsid w:val="0068089E"/>
    <w:rsid w:val="00683F89"/>
    <w:rsid w:val="0068788E"/>
    <w:rsid w:val="006B5418"/>
    <w:rsid w:val="006C5B37"/>
    <w:rsid w:val="006D1C8D"/>
    <w:rsid w:val="006E21FB"/>
    <w:rsid w:val="006E292A"/>
    <w:rsid w:val="006F243A"/>
    <w:rsid w:val="00701B31"/>
    <w:rsid w:val="00705A2A"/>
    <w:rsid w:val="00710497"/>
    <w:rsid w:val="00712563"/>
    <w:rsid w:val="00714B2E"/>
    <w:rsid w:val="00722936"/>
    <w:rsid w:val="00725097"/>
    <w:rsid w:val="00727AC1"/>
    <w:rsid w:val="00733FDF"/>
    <w:rsid w:val="0074184E"/>
    <w:rsid w:val="007439B9"/>
    <w:rsid w:val="00745271"/>
    <w:rsid w:val="00761B71"/>
    <w:rsid w:val="007628F4"/>
    <w:rsid w:val="007760E6"/>
    <w:rsid w:val="00784C9F"/>
    <w:rsid w:val="007938F2"/>
    <w:rsid w:val="00795C70"/>
    <w:rsid w:val="007B3B9F"/>
    <w:rsid w:val="007B4183"/>
    <w:rsid w:val="007B512A"/>
    <w:rsid w:val="007B6165"/>
    <w:rsid w:val="007C2097"/>
    <w:rsid w:val="007C2F14"/>
    <w:rsid w:val="007C7597"/>
    <w:rsid w:val="007D0396"/>
    <w:rsid w:val="007E1E6E"/>
    <w:rsid w:val="007E5419"/>
    <w:rsid w:val="007E6510"/>
    <w:rsid w:val="007F0625"/>
    <w:rsid w:val="007F22E1"/>
    <w:rsid w:val="00810D88"/>
    <w:rsid w:val="00812A56"/>
    <w:rsid w:val="00814EEC"/>
    <w:rsid w:val="00815286"/>
    <w:rsid w:val="0082021C"/>
    <w:rsid w:val="008275AA"/>
    <w:rsid w:val="008302F3"/>
    <w:rsid w:val="008308AE"/>
    <w:rsid w:val="00842362"/>
    <w:rsid w:val="0084467C"/>
    <w:rsid w:val="008478F1"/>
    <w:rsid w:val="00852011"/>
    <w:rsid w:val="00854BCE"/>
    <w:rsid w:val="00856A30"/>
    <w:rsid w:val="00862716"/>
    <w:rsid w:val="008672D3"/>
    <w:rsid w:val="00870EE7"/>
    <w:rsid w:val="00875CCA"/>
    <w:rsid w:val="00877658"/>
    <w:rsid w:val="00883B6F"/>
    <w:rsid w:val="008902BC"/>
    <w:rsid w:val="008A0451"/>
    <w:rsid w:val="008A3B86"/>
    <w:rsid w:val="008A5E86"/>
    <w:rsid w:val="008A5F08"/>
    <w:rsid w:val="008B72B0"/>
    <w:rsid w:val="008B7D0B"/>
    <w:rsid w:val="008D0080"/>
    <w:rsid w:val="008D357F"/>
    <w:rsid w:val="008E4502"/>
    <w:rsid w:val="008E4659"/>
    <w:rsid w:val="008E4E54"/>
    <w:rsid w:val="008E7218"/>
    <w:rsid w:val="008E7FB6"/>
    <w:rsid w:val="008F3C47"/>
    <w:rsid w:val="008F686C"/>
    <w:rsid w:val="00905C55"/>
    <w:rsid w:val="009125F4"/>
    <w:rsid w:val="009156D1"/>
    <w:rsid w:val="00915A10"/>
    <w:rsid w:val="00917C15"/>
    <w:rsid w:val="00920903"/>
    <w:rsid w:val="0093578B"/>
    <w:rsid w:val="00935A70"/>
    <w:rsid w:val="00936FA1"/>
    <w:rsid w:val="00943DC1"/>
    <w:rsid w:val="00945CB4"/>
    <w:rsid w:val="009629FD"/>
    <w:rsid w:val="00963D50"/>
    <w:rsid w:val="00967BFF"/>
    <w:rsid w:val="00974F99"/>
    <w:rsid w:val="00980842"/>
    <w:rsid w:val="00986D55"/>
    <w:rsid w:val="009A39C6"/>
    <w:rsid w:val="009B3291"/>
    <w:rsid w:val="009B4BFF"/>
    <w:rsid w:val="009B4D3E"/>
    <w:rsid w:val="009C61B9"/>
    <w:rsid w:val="009E3297"/>
    <w:rsid w:val="009E617D"/>
    <w:rsid w:val="009E75F1"/>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974"/>
    <w:rsid w:val="00A72DCE"/>
    <w:rsid w:val="00A752C5"/>
    <w:rsid w:val="00A83ECE"/>
    <w:rsid w:val="00A84816"/>
    <w:rsid w:val="00A9104D"/>
    <w:rsid w:val="00A917E0"/>
    <w:rsid w:val="00A9628E"/>
    <w:rsid w:val="00A9716F"/>
    <w:rsid w:val="00AA37D2"/>
    <w:rsid w:val="00AC421B"/>
    <w:rsid w:val="00AD34EC"/>
    <w:rsid w:val="00AD552D"/>
    <w:rsid w:val="00AD7C25"/>
    <w:rsid w:val="00AE4D95"/>
    <w:rsid w:val="00AF16FA"/>
    <w:rsid w:val="00AF310A"/>
    <w:rsid w:val="00AF6B24"/>
    <w:rsid w:val="00B02E21"/>
    <w:rsid w:val="00B03597"/>
    <w:rsid w:val="00B04973"/>
    <w:rsid w:val="00B076C6"/>
    <w:rsid w:val="00B129A2"/>
    <w:rsid w:val="00B258BB"/>
    <w:rsid w:val="00B32F67"/>
    <w:rsid w:val="00B35045"/>
    <w:rsid w:val="00B357DE"/>
    <w:rsid w:val="00B3599C"/>
    <w:rsid w:val="00B43444"/>
    <w:rsid w:val="00B47938"/>
    <w:rsid w:val="00B53D3B"/>
    <w:rsid w:val="00B57359"/>
    <w:rsid w:val="00B66361"/>
    <w:rsid w:val="00B66D06"/>
    <w:rsid w:val="00B708C5"/>
    <w:rsid w:val="00B708F0"/>
    <w:rsid w:val="00B70C1C"/>
    <w:rsid w:val="00B70D58"/>
    <w:rsid w:val="00B72AC8"/>
    <w:rsid w:val="00B82B94"/>
    <w:rsid w:val="00B91267"/>
    <w:rsid w:val="00B91610"/>
    <w:rsid w:val="00B917AC"/>
    <w:rsid w:val="00B9268B"/>
    <w:rsid w:val="00B92835"/>
    <w:rsid w:val="00BA3ACC"/>
    <w:rsid w:val="00BB4E6D"/>
    <w:rsid w:val="00BB5DFC"/>
    <w:rsid w:val="00BC0575"/>
    <w:rsid w:val="00BC4BFF"/>
    <w:rsid w:val="00BC7C3B"/>
    <w:rsid w:val="00BD0266"/>
    <w:rsid w:val="00BD279D"/>
    <w:rsid w:val="00BD3B21"/>
    <w:rsid w:val="00BD3B6F"/>
    <w:rsid w:val="00BD4485"/>
    <w:rsid w:val="00BE4AE1"/>
    <w:rsid w:val="00BE4DF7"/>
    <w:rsid w:val="00BE6356"/>
    <w:rsid w:val="00BF3228"/>
    <w:rsid w:val="00BF6F04"/>
    <w:rsid w:val="00C0610D"/>
    <w:rsid w:val="00C11BD8"/>
    <w:rsid w:val="00C15F66"/>
    <w:rsid w:val="00C16D88"/>
    <w:rsid w:val="00C21836"/>
    <w:rsid w:val="00C31593"/>
    <w:rsid w:val="00C37922"/>
    <w:rsid w:val="00C415C3"/>
    <w:rsid w:val="00C52FAB"/>
    <w:rsid w:val="00C713E0"/>
    <w:rsid w:val="00C7326A"/>
    <w:rsid w:val="00C83E4E"/>
    <w:rsid w:val="00C84595"/>
    <w:rsid w:val="00C85AD4"/>
    <w:rsid w:val="00C95985"/>
    <w:rsid w:val="00C95ED9"/>
    <w:rsid w:val="00C96EAE"/>
    <w:rsid w:val="00C97509"/>
    <w:rsid w:val="00C9780B"/>
    <w:rsid w:val="00CA2EA4"/>
    <w:rsid w:val="00CA7D10"/>
    <w:rsid w:val="00CB1493"/>
    <w:rsid w:val="00CC30BB"/>
    <w:rsid w:val="00CC5026"/>
    <w:rsid w:val="00CC58E1"/>
    <w:rsid w:val="00CD2478"/>
    <w:rsid w:val="00CD541D"/>
    <w:rsid w:val="00CD73D2"/>
    <w:rsid w:val="00CE22D1"/>
    <w:rsid w:val="00CE39BF"/>
    <w:rsid w:val="00CE4346"/>
    <w:rsid w:val="00CF0EE8"/>
    <w:rsid w:val="00CF39F5"/>
    <w:rsid w:val="00D11584"/>
    <w:rsid w:val="00D12729"/>
    <w:rsid w:val="00D12FF1"/>
    <w:rsid w:val="00D1644A"/>
    <w:rsid w:val="00D222A8"/>
    <w:rsid w:val="00D3081A"/>
    <w:rsid w:val="00D421CD"/>
    <w:rsid w:val="00D51C49"/>
    <w:rsid w:val="00D53BE5"/>
    <w:rsid w:val="00D641A9"/>
    <w:rsid w:val="00D740C4"/>
    <w:rsid w:val="00D74172"/>
    <w:rsid w:val="00D809E9"/>
    <w:rsid w:val="00D908E8"/>
    <w:rsid w:val="00D96A43"/>
    <w:rsid w:val="00DB24D3"/>
    <w:rsid w:val="00DB72BB"/>
    <w:rsid w:val="00DC2EEA"/>
    <w:rsid w:val="00DC60BE"/>
    <w:rsid w:val="00DD1EEF"/>
    <w:rsid w:val="00DD7C38"/>
    <w:rsid w:val="00DF130C"/>
    <w:rsid w:val="00E00385"/>
    <w:rsid w:val="00E015DE"/>
    <w:rsid w:val="00E1211C"/>
    <w:rsid w:val="00E159F8"/>
    <w:rsid w:val="00E23A56"/>
    <w:rsid w:val="00E24619"/>
    <w:rsid w:val="00E4306D"/>
    <w:rsid w:val="00E534AF"/>
    <w:rsid w:val="00E65E8A"/>
    <w:rsid w:val="00E71EC8"/>
    <w:rsid w:val="00E7673A"/>
    <w:rsid w:val="00E90A16"/>
    <w:rsid w:val="00E924C6"/>
    <w:rsid w:val="00E9497F"/>
    <w:rsid w:val="00EA15FE"/>
    <w:rsid w:val="00EA76BB"/>
    <w:rsid w:val="00EB3FE7"/>
    <w:rsid w:val="00EC11EB"/>
    <w:rsid w:val="00EC1D83"/>
    <w:rsid w:val="00EC5431"/>
    <w:rsid w:val="00EC70BC"/>
    <w:rsid w:val="00ED3D47"/>
    <w:rsid w:val="00EE6A83"/>
    <w:rsid w:val="00EE7D7C"/>
    <w:rsid w:val="00EE7FCF"/>
    <w:rsid w:val="00EF44FB"/>
    <w:rsid w:val="00F022B3"/>
    <w:rsid w:val="00F02E5B"/>
    <w:rsid w:val="00F1278B"/>
    <w:rsid w:val="00F21CC1"/>
    <w:rsid w:val="00F224E2"/>
    <w:rsid w:val="00F25D98"/>
    <w:rsid w:val="00F26950"/>
    <w:rsid w:val="00F300FB"/>
    <w:rsid w:val="00F34816"/>
    <w:rsid w:val="00F37D51"/>
    <w:rsid w:val="00F40921"/>
    <w:rsid w:val="00F432E2"/>
    <w:rsid w:val="00F43861"/>
    <w:rsid w:val="00F46EC2"/>
    <w:rsid w:val="00F71A8C"/>
    <w:rsid w:val="00F73E29"/>
    <w:rsid w:val="00F7680F"/>
    <w:rsid w:val="00F831EE"/>
    <w:rsid w:val="00F86788"/>
    <w:rsid w:val="00F90458"/>
    <w:rsid w:val="00F916EB"/>
    <w:rsid w:val="00F92F54"/>
    <w:rsid w:val="00F93E67"/>
    <w:rsid w:val="00F9430F"/>
    <w:rsid w:val="00FA7906"/>
    <w:rsid w:val="00FB0A18"/>
    <w:rsid w:val="00FB6386"/>
    <w:rsid w:val="00FB641F"/>
    <w:rsid w:val="00FB7C03"/>
    <w:rsid w:val="00FC48C3"/>
    <w:rsid w:val="00FC4B4B"/>
    <w:rsid w:val="00FC6BF7"/>
    <w:rsid w:val="00FD0C4D"/>
    <w:rsid w:val="00FD7944"/>
    <w:rsid w:val="00FE1C07"/>
    <w:rsid w:val="00FE4A2C"/>
    <w:rsid w:val="00FE6C48"/>
    <w:rsid w:val="00FF40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276672"/>
    <w:rPr>
      <w:rFonts w:ascii="Times New Roman" w:hAnsi="Times New Roman"/>
      <w:lang w:val="en-GB" w:eastAsia="en-US"/>
    </w:rPr>
  </w:style>
  <w:style w:type="paragraph" w:customStyle="1" w:styleId="paragraph">
    <w:name w:val="paragraph"/>
    <w:basedOn w:val="a"/>
    <w:rsid w:val="006D1C8D"/>
    <w:pPr>
      <w:spacing w:before="100" w:beforeAutospacing="1" w:after="100" w:afterAutospacing="1"/>
    </w:pPr>
    <w:rPr>
      <w:rFonts w:eastAsia="Times New Roman"/>
      <w:sz w:val="24"/>
      <w:szCs w:val="24"/>
      <w:lang w:val="en-US"/>
    </w:rPr>
  </w:style>
  <w:style w:type="character" w:customStyle="1" w:styleId="normaltextrun">
    <w:name w:val="normaltextrun"/>
    <w:basedOn w:val="a0"/>
    <w:rsid w:val="006D1C8D"/>
  </w:style>
  <w:style w:type="character" w:customStyle="1" w:styleId="eop">
    <w:name w:val="eop"/>
    <w:basedOn w:val="a0"/>
    <w:rsid w:val="006D1C8D"/>
  </w:style>
  <w:style w:type="paragraph" w:styleId="af3">
    <w:name w:val="List Paragraph"/>
    <w:basedOn w:val="a"/>
    <w:uiPriority w:val="34"/>
    <w:qFormat/>
    <w:rsid w:val="001E00FB"/>
    <w:pPr>
      <w:ind w:firstLineChars="200" w:firstLine="420"/>
    </w:pPr>
  </w:style>
  <w:style w:type="table" w:styleId="af4">
    <w:name w:val="Table Grid"/>
    <w:basedOn w:val="a1"/>
    <w:rsid w:val="002F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OPPO_yaxin</cp:lastModifiedBy>
  <cp:revision>2</cp:revision>
  <cp:lastPrinted>1900-01-01T00:00:00Z</cp:lastPrinted>
  <dcterms:created xsi:type="dcterms:W3CDTF">2025-03-28T12:42:00Z</dcterms:created>
  <dcterms:modified xsi:type="dcterms:W3CDTF">2025-03-28T12:42:00Z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